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eastAsia="仿宋_GB2312"/>
          <w:bCs/>
          <w:kern w:val="0"/>
          <w:sz w:val="32"/>
          <w:szCs w:val="32"/>
        </w:rPr>
      </w:pPr>
      <w:r>
        <w:rPr>
          <w:rFonts w:eastAsia="仿宋_GB2312"/>
          <w:bCs/>
          <w:kern w:val="0"/>
          <w:sz w:val="32"/>
          <w:szCs w:val="32"/>
        </w:rPr>
        <w:t>附件：</w:t>
      </w:r>
    </w:p>
    <w:p>
      <w:pPr>
        <w:spacing w:line="300" w:lineRule="exact"/>
        <w:jc w:val="left"/>
        <w:rPr>
          <w:rFonts w:ascii="方正大标宋简体" w:eastAsia="方正大标宋简体"/>
          <w:spacing w:val="-6"/>
          <w:sz w:val="44"/>
          <w:szCs w:val="44"/>
        </w:rPr>
      </w:pPr>
    </w:p>
    <w:p>
      <w:pPr>
        <w:spacing w:line="560" w:lineRule="exact"/>
        <w:jc w:val="center"/>
        <w:rPr>
          <w:rFonts w:ascii="方正大标宋简体" w:eastAsia="方正大标宋简体"/>
          <w:spacing w:val="-6"/>
          <w:sz w:val="44"/>
          <w:szCs w:val="44"/>
        </w:rPr>
      </w:pPr>
      <w:r>
        <w:rPr>
          <w:rFonts w:hint="eastAsia" w:ascii="方正大标宋简体" w:eastAsia="方正大标宋简体"/>
          <w:spacing w:val="-6"/>
          <w:sz w:val="44"/>
          <w:szCs w:val="44"/>
        </w:rPr>
        <w:t>2022年市政府工作报告重点工作任务分解方案</w:t>
      </w:r>
    </w:p>
    <w:p>
      <w:pPr>
        <w:spacing w:line="560" w:lineRule="exact"/>
        <w:ind w:firstLine="640" w:firstLineChars="200"/>
        <w:rPr>
          <w:rFonts w:eastAsia="仿宋_GB2312"/>
          <w:sz w:val="32"/>
          <w:szCs w:val="32"/>
        </w:rPr>
      </w:pPr>
    </w:p>
    <w:p>
      <w:pPr>
        <w:spacing w:line="560" w:lineRule="exact"/>
        <w:ind w:firstLine="640" w:firstLineChars="200"/>
        <w:rPr>
          <w:rFonts w:ascii="黑体" w:hAnsi="黑体" w:eastAsia="黑体"/>
          <w:sz w:val="32"/>
          <w:szCs w:val="32"/>
        </w:rPr>
      </w:pPr>
      <w:r>
        <w:rPr>
          <w:rFonts w:ascii="黑体" w:hAnsi="黑体" w:eastAsia="黑体"/>
          <w:sz w:val="32"/>
          <w:szCs w:val="32"/>
        </w:rPr>
        <w:t>一、李建国市长负责的工作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（一）市政府办公室协调，全市政府系统各单位负责落实的工作</w:t>
      </w:r>
    </w:p>
    <w:p>
      <w:pPr>
        <w:spacing w:line="560" w:lineRule="exact"/>
        <w:ind w:firstLine="640" w:firstLineChars="200"/>
        <w:rPr>
          <w:rFonts w:eastAsia="仿宋_GB2312"/>
          <w:sz w:val="32"/>
          <w:szCs w:val="32"/>
        </w:rPr>
      </w:pPr>
      <w:r>
        <w:rPr>
          <w:rFonts w:eastAsia="仿宋_GB2312"/>
          <w:sz w:val="32"/>
          <w:szCs w:val="32"/>
        </w:rPr>
        <w:t>1.以政治建设为统领，以加快全方位推动高质量发展为己任，全面提升政府治理能力，努力建设人民满意的服务型政府。</w:t>
      </w:r>
    </w:p>
    <w:p>
      <w:pPr>
        <w:spacing w:line="560" w:lineRule="exact"/>
        <w:ind w:firstLine="640" w:firstLineChars="200"/>
        <w:rPr>
          <w:rFonts w:eastAsia="仿宋_GB2312"/>
          <w:sz w:val="32"/>
          <w:szCs w:val="32"/>
        </w:rPr>
      </w:pPr>
      <w:r>
        <w:rPr>
          <w:rFonts w:eastAsia="仿宋_GB2312"/>
          <w:sz w:val="32"/>
          <w:szCs w:val="32"/>
        </w:rPr>
        <w:t>2.深入学习贯彻习近平新时代中国特色社会主义思想，巩固拓展党史学习教育成果，坚定捍卫“两个确立”，坚决做到“两个维护”。</w:t>
      </w:r>
    </w:p>
    <w:p>
      <w:pPr>
        <w:spacing w:line="560" w:lineRule="exact"/>
        <w:ind w:firstLine="640" w:firstLineChars="200"/>
        <w:rPr>
          <w:rFonts w:eastAsia="仿宋_GB2312"/>
          <w:sz w:val="32"/>
          <w:szCs w:val="32"/>
        </w:rPr>
      </w:pPr>
      <w:r>
        <w:rPr>
          <w:rFonts w:eastAsia="仿宋_GB2312"/>
          <w:sz w:val="32"/>
          <w:szCs w:val="32"/>
        </w:rPr>
        <w:t>3.坚持把党的全面领导贯穿政府工作各环节、各方面，切实提高政治判断力、政治领悟力、政治执行力，全力推动党中央国务院、省委省政府和市委决策部署落地见效。</w:t>
      </w:r>
    </w:p>
    <w:p>
      <w:pPr>
        <w:spacing w:line="560" w:lineRule="exact"/>
        <w:ind w:firstLine="640" w:firstLineChars="200"/>
        <w:rPr>
          <w:rFonts w:eastAsia="仿宋_GB2312"/>
          <w:sz w:val="32"/>
          <w:szCs w:val="32"/>
        </w:rPr>
      </w:pPr>
      <w:r>
        <w:rPr>
          <w:rFonts w:eastAsia="仿宋_GB2312"/>
          <w:sz w:val="32"/>
          <w:szCs w:val="32"/>
        </w:rPr>
        <w:t>4.认真执行人大及其常委会各项决议决定，高质量办好人大代表议案建议和政协委员提案，自觉主动接受监督，提高行政权力运行的透明度和公信力。</w:t>
      </w:r>
    </w:p>
    <w:p>
      <w:pPr>
        <w:spacing w:line="560" w:lineRule="exact"/>
        <w:ind w:firstLine="640" w:firstLineChars="200"/>
        <w:rPr>
          <w:rFonts w:eastAsia="仿宋_GB2312"/>
          <w:sz w:val="32"/>
          <w:szCs w:val="32"/>
        </w:rPr>
      </w:pPr>
      <w:r>
        <w:rPr>
          <w:rFonts w:eastAsia="仿宋_GB2312"/>
          <w:sz w:val="32"/>
          <w:szCs w:val="32"/>
        </w:rPr>
        <w:t>5.聚焦落实黄河流域生态保护和高质量发展、太忻一体化经济区等国省重大战略，大力提升创造性贯彻落实上级决策部署和战略要求的能力，不断提高政府工作科学化专业化水平，进一步把政策红利转化为实实在在的资金、项目和发展成果。</w:t>
      </w:r>
    </w:p>
    <w:p>
      <w:pPr>
        <w:spacing w:line="560" w:lineRule="exact"/>
        <w:ind w:firstLine="640" w:firstLineChars="200"/>
        <w:rPr>
          <w:rFonts w:eastAsia="仿宋_GB2312"/>
          <w:sz w:val="32"/>
          <w:szCs w:val="32"/>
        </w:rPr>
      </w:pPr>
      <w:r>
        <w:rPr>
          <w:rFonts w:eastAsia="仿宋_GB2312"/>
          <w:sz w:val="32"/>
          <w:szCs w:val="32"/>
        </w:rPr>
        <w:t>6.把狠抓落实作为政府工作的重中之重，</w:t>
      </w:r>
      <w:r>
        <w:rPr>
          <w:rFonts w:eastAsia="仿宋_GB2312"/>
          <w:bCs/>
          <w:sz w:val="32"/>
          <w:szCs w:val="32"/>
        </w:rPr>
        <w:t>全面落实全省政府系统抓落实提高执行力</w:t>
      </w:r>
      <w:r>
        <w:rPr>
          <w:rFonts w:hint="eastAsia" w:eastAsia="仿宋_GB2312"/>
          <w:bCs/>
          <w:sz w:val="32"/>
          <w:szCs w:val="32"/>
        </w:rPr>
        <w:t>推进</w:t>
      </w:r>
      <w:r>
        <w:rPr>
          <w:rFonts w:eastAsia="仿宋_GB2312"/>
          <w:bCs/>
          <w:sz w:val="32"/>
          <w:szCs w:val="32"/>
        </w:rPr>
        <w:t>会和蓝省长</w:t>
      </w:r>
      <w:r>
        <w:rPr>
          <w:rFonts w:hint="eastAsia" w:eastAsia="仿宋_GB2312"/>
          <w:bCs/>
          <w:sz w:val="32"/>
          <w:szCs w:val="32"/>
        </w:rPr>
        <w:t>的</w:t>
      </w:r>
      <w:r>
        <w:rPr>
          <w:rFonts w:eastAsia="仿宋_GB2312"/>
          <w:bCs/>
          <w:sz w:val="32"/>
          <w:szCs w:val="32"/>
        </w:rPr>
        <w:t>重要讲话精神，</w:t>
      </w:r>
      <w:r>
        <w:rPr>
          <w:rFonts w:eastAsia="仿宋_GB2312"/>
          <w:sz w:val="32"/>
          <w:szCs w:val="32"/>
        </w:rPr>
        <w:t>在全市政府系统深入开展“解放思想、真抓实干”主题行动，坚决破除守旧观念和僵化思维，冲破发展障碍和机制束缚，汇聚全方位推动忻州高质量发展的磅礴力量。</w:t>
      </w:r>
    </w:p>
    <w:p>
      <w:pPr>
        <w:spacing w:line="560" w:lineRule="exact"/>
        <w:ind w:firstLine="640" w:firstLineChars="200"/>
        <w:rPr>
          <w:rFonts w:eastAsia="仿宋_GB2312"/>
          <w:spacing w:val="-4"/>
          <w:sz w:val="32"/>
          <w:szCs w:val="32"/>
        </w:rPr>
      </w:pPr>
      <w:r>
        <w:rPr>
          <w:rFonts w:eastAsia="仿宋_GB2312"/>
          <w:sz w:val="32"/>
          <w:szCs w:val="32"/>
        </w:rPr>
        <w:t>7.构建“</w:t>
      </w:r>
      <w:r>
        <w:rPr>
          <w:rFonts w:eastAsia="仿宋_GB2312"/>
          <w:spacing w:val="-4"/>
          <w:sz w:val="32"/>
          <w:szCs w:val="32"/>
        </w:rPr>
        <w:t>三个体系”工作矩阵和“1+N”抓落实工作机制，实施工作项目化、方案化、清单化管理，大力提升政府执行力，确保抓一件成一件，化量变为质变，形成以落实促发展的生动局面。</w:t>
      </w:r>
    </w:p>
    <w:p>
      <w:pPr>
        <w:spacing w:line="560" w:lineRule="exact"/>
        <w:ind w:firstLine="640" w:firstLineChars="200"/>
        <w:rPr>
          <w:rFonts w:eastAsia="仿宋_GB2312"/>
          <w:sz w:val="32"/>
          <w:szCs w:val="32"/>
        </w:rPr>
      </w:pPr>
      <w:r>
        <w:rPr>
          <w:rFonts w:eastAsia="仿宋_GB2312"/>
          <w:sz w:val="32"/>
          <w:szCs w:val="32"/>
        </w:rPr>
        <w:t>8.严格落实党风廉政建设责任制，筑牢重点领域、关键环节的制度防线。</w:t>
      </w:r>
    </w:p>
    <w:p>
      <w:pPr>
        <w:spacing w:line="560" w:lineRule="exact"/>
        <w:ind w:firstLine="640" w:firstLineChars="200"/>
        <w:rPr>
          <w:rFonts w:eastAsia="仿宋_GB2312"/>
          <w:sz w:val="32"/>
          <w:szCs w:val="32"/>
        </w:rPr>
      </w:pPr>
      <w:r>
        <w:rPr>
          <w:rFonts w:eastAsia="仿宋_GB2312"/>
          <w:sz w:val="32"/>
          <w:szCs w:val="32"/>
        </w:rPr>
        <w:t>9.贯彻中央八项规定及其实施细则精神，力戒形式主义、官僚主义，精文减会，持续为基层松绑减负。</w:t>
      </w:r>
    </w:p>
    <w:p>
      <w:pPr>
        <w:spacing w:line="560" w:lineRule="exact"/>
        <w:ind w:firstLine="640" w:firstLineChars="200"/>
        <w:rPr>
          <w:rFonts w:eastAsia="仿宋_GB2312"/>
          <w:sz w:val="32"/>
          <w:szCs w:val="32"/>
        </w:rPr>
      </w:pPr>
      <w:r>
        <w:rPr>
          <w:rFonts w:eastAsia="仿宋_GB2312"/>
          <w:sz w:val="32"/>
          <w:szCs w:val="32"/>
        </w:rPr>
        <w:t>10.坚持节用裕民，大力压减一般性支出和非急需非刚性支出，确保每一笔钱都用在经济发展和保障民生的紧要处。</w:t>
      </w:r>
    </w:p>
    <w:p>
      <w:pPr>
        <w:spacing w:line="560" w:lineRule="exact"/>
        <w:ind w:firstLine="640" w:firstLineChars="200"/>
        <w:rPr>
          <w:rFonts w:ascii="黑体" w:hAnsi="黑体" w:eastAsia="黑体"/>
          <w:sz w:val="32"/>
          <w:szCs w:val="32"/>
        </w:rPr>
      </w:pPr>
      <w:r>
        <w:rPr>
          <w:rFonts w:ascii="黑体" w:hAnsi="黑体" w:eastAsia="黑体"/>
          <w:sz w:val="32"/>
          <w:szCs w:val="32"/>
        </w:rPr>
        <w:t>二、赵新年常务副市长负责的工作</w:t>
      </w:r>
    </w:p>
    <w:p>
      <w:pPr>
        <w:spacing w:line="560" w:lineRule="exact"/>
        <w:ind w:firstLine="640" w:firstLineChars="200"/>
        <w:rPr>
          <w:rFonts w:eastAsia="仿宋_GB2312"/>
          <w:sz w:val="32"/>
          <w:szCs w:val="32"/>
        </w:rPr>
      </w:pPr>
      <w:r>
        <w:rPr>
          <w:rFonts w:eastAsia="仿宋_GB2312"/>
          <w:sz w:val="32"/>
          <w:szCs w:val="32"/>
        </w:rPr>
        <w:t>根据中共中央组织部《通知》要求，赵新年常务副市长于2022年2月27日至7月15日在中央党校参加中青年干部培训二班学习，期间</w:t>
      </w:r>
      <w:r>
        <w:rPr>
          <w:rFonts w:hint="eastAsia" w:eastAsia="仿宋_GB2312"/>
          <w:sz w:val="32"/>
          <w:szCs w:val="32"/>
        </w:rPr>
        <w:t>其</w:t>
      </w:r>
      <w:r>
        <w:rPr>
          <w:rFonts w:eastAsia="仿宋_GB2312"/>
          <w:sz w:val="32"/>
          <w:szCs w:val="32"/>
        </w:rPr>
        <w:t>分工由其他领导代管。</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（二）市政府办公室牵头负责的工作（温建军副市长）</w:t>
      </w:r>
    </w:p>
    <w:p>
      <w:pPr>
        <w:spacing w:line="560" w:lineRule="exact"/>
        <w:ind w:firstLine="640" w:firstLineChars="200"/>
        <w:rPr>
          <w:rFonts w:eastAsia="仿宋_GB2312"/>
          <w:bCs/>
          <w:sz w:val="32"/>
          <w:szCs w:val="32"/>
        </w:rPr>
      </w:pPr>
      <w:r>
        <w:rPr>
          <w:rFonts w:eastAsia="仿宋_GB2312"/>
          <w:sz w:val="32"/>
          <w:szCs w:val="32"/>
        </w:rPr>
        <w:t>11.</w:t>
      </w:r>
      <w:r>
        <w:rPr>
          <w:rFonts w:eastAsia="仿宋_GB2312"/>
          <w:bCs/>
          <w:sz w:val="32"/>
          <w:szCs w:val="32"/>
        </w:rPr>
        <w:t>推进政务公开和政府信息公开。</w:t>
      </w:r>
    </w:p>
    <w:p>
      <w:pPr>
        <w:spacing w:line="560" w:lineRule="exact"/>
        <w:ind w:firstLine="640" w:firstLineChars="200"/>
        <w:rPr>
          <w:rFonts w:eastAsia="仿宋_GB2312"/>
          <w:bCs/>
          <w:sz w:val="32"/>
          <w:szCs w:val="32"/>
        </w:rPr>
      </w:pPr>
      <w:r>
        <w:rPr>
          <w:rFonts w:eastAsia="仿宋_GB2312"/>
          <w:bCs/>
          <w:sz w:val="32"/>
          <w:szCs w:val="32"/>
        </w:rPr>
        <w:t>12.健全专班推进机制，强化“13710”“点办理、批处理”</w:t>
      </w:r>
      <w:r>
        <w:rPr>
          <w:rFonts w:eastAsia="仿宋_GB2312"/>
          <w:sz w:val="32"/>
          <w:szCs w:val="32"/>
        </w:rPr>
        <w:t>“‘点穴式’督查机制”</w:t>
      </w:r>
      <w:r>
        <w:rPr>
          <w:rFonts w:eastAsia="仿宋_GB2312"/>
          <w:bCs/>
          <w:sz w:val="32"/>
          <w:szCs w:val="32"/>
        </w:rPr>
        <w:t>等手段，形成积极抓落实氛围。</w:t>
      </w:r>
    </w:p>
    <w:p>
      <w:pPr>
        <w:spacing w:line="560" w:lineRule="exact"/>
        <w:ind w:firstLine="640" w:firstLineChars="200"/>
        <w:rPr>
          <w:rFonts w:eastAsia="仿宋_GB2312"/>
          <w:sz w:val="32"/>
          <w:szCs w:val="32"/>
        </w:rPr>
      </w:pPr>
      <w:r>
        <w:rPr>
          <w:rFonts w:eastAsia="仿宋_GB2312"/>
          <w:bCs/>
          <w:sz w:val="32"/>
          <w:szCs w:val="32"/>
        </w:rPr>
        <w:t>13.办好省政府12件民生实事。</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（三）市发改委（市粮食和储备局）牵头负责的工作（温建军副市长）</w:t>
      </w:r>
    </w:p>
    <w:p>
      <w:pPr>
        <w:spacing w:line="560" w:lineRule="exact"/>
        <w:ind w:firstLine="640" w:firstLineChars="200"/>
        <w:rPr>
          <w:rFonts w:eastAsia="仿宋_GB2312"/>
          <w:sz w:val="32"/>
          <w:szCs w:val="32"/>
        </w:rPr>
      </w:pPr>
      <w:r>
        <w:rPr>
          <w:rFonts w:eastAsia="仿宋_GB2312"/>
          <w:sz w:val="32"/>
          <w:szCs w:val="32"/>
        </w:rPr>
        <w:t>14.全市地区生产总值增长7.5%左右。</w:t>
      </w:r>
    </w:p>
    <w:p>
      <w:pPr>
        <w:spacing w:line="560" w:lineRule="exact"/>
        <w:ind w:firstLine="640" w:firstLineChars="200"/>
        <w:rPr>
          <w:rFonts w:eastAsia="仿宋_GB2312"/>
          <w:sz w:val="32"/>
          <w:szCs w:val="32"/>
        </w:rPr>
      </w:pPr>
      <w:r>
        <w:rPr>
          <w:rFonts w:eastAsia="仿宋_GB2312"/>
          <w:sz w:val="32"/>
          <w:szCs w:val="32"/>
        </w:rPr>
        <w:t>15.全社会固定资产投资增长9%左右。</w:t>
      </w:r>
    </w:p>
    <w:p>
      <w:pPr>
        <w:spacing w:line="560" w:lineRule="exact"/>
        <w:ind w:firstLine="640" w:firstLineChars="200"/>
        <w:rPr>
          <w:rFonts w:eastAsia="仿宋_GB2312"/>
          <w:sz w:val="32"/>
          <w:szCs w:val="32"/>
        </w:rPr>
      </w:pPr>
      <w:r>
        <w:rPr>
          <w:rFonts w:eastAsia="仿宋_GB2312"/>
          <w:sz w:val="32"/>
          <w:szCs w:val="32"/>
        </w:rPr>
        <w:t>16.居民消费价格涨幅控制在3%左右。</w:t>
      </w:r>
    </w:p>
    <w:p>
      <w:pPr>
        <w:spacing w:line="560" w:lineRule="exact"/>
        <w:ind w:firstLine="640" w:firstLineChars="200"/>
        <w:rPr>
          <w:rFonts w:eastAsia="仿宋_GB2312"/>
          <w:sz w:val="32"/>
          <w:szCs w:val="32"/>
        </w:rPr>
      </w:pPr>
      <w:r>
        <w:rPr>
          <w:rFonts w:eastAsia="仿宋_GB2312"/>
          <w:sz w:val="32"/>
          <w:szCs w:val="32"/>
        </w:rPr>
        <w:t>17.加快集大原高铁建设，开工雄忻高铁。</w:t>
      </w:r>
    </w:p>
    <w:p>
      <w:pPr>
        <w:spacing w:line="560" w:lineRule="exact"/>
        <w:ind w:firstLine="640" w:firstLineChars="200"/>
        <w:rPr>
          <w:rFonts w:eastAsia="仿宋_GB2312"/>
          <w:sz w:val="32"/>
          <w:szCs w:val="32"/>
        </w:rPr>
      </w:pPr>
      <w:r>
        <w:rPr>
          <w:rFonts w:eastAsia="仿宋_GB2312"/>
          <w:sz w:val="32"/>
          <w:szCs w:val="32"/>
        </w:rPr>
        <w:t>18.实施服务业提质增效十大行动。</w:t>
      </w:r>
    </w:p>
    <w:p>
      <w:pPr>
        <w:spacing w:line="560" w:lineRule="exact"/>
        <w:ind w:firstLine="640" w:firstLineChars="200"/>
        <w:rPr>
          <w:rFonts w:eastAsia="仿宋_GB2312"/>
          <w:sz w:val="32"/>
          <w:szCs w:val="32"/>
        </w:rPr>
      </w:pPr>
      <w:r>
        <w:rPr>
          <w:rFonts w:eastAsia="仿宋_GB2312"/>
          <w:sz w:val="32"/>
          <w:szCs w:val="32"/>
        </w:rPr>
        <w:t>19.谋划京昆铁路线忻州—太原段提速改造。</w:t>
      </w:r>
    </w:p>
    <w:p>
      <w:pPr>
        <w:spacing w:line="560" w:lineRule="exact"/>
        <w:ind w:firstLine="640" w:firstLineChars="200"/>
        <w:rPr>
          <w:rFonts w:eastAsia="仿宋_GB2312"/>
          <w:sz w:val="32"/>
          <w:szCs w:val="32"/>
        </w:rPr>
      </w:pPr>
      <w:r>
        <w:rPr>
          <w:rFonts w:eastAsia="仿宋_GB2312"/>
          <w:sz w:val="32"/>
          <w:szCs w:val="32"/>
        </w:rPr>
        <w:t>20.推动五台山机场改造提升扩容和功能完善。</w:t>
      </w:r>
    </w:p>
    <w:p>
      <w:pPr>
        <w:spacing w:line="560" w:lineRule="exact"/>
        <w:ind w:firstLine="640" w:firstLineChars="200"/>
        <w:rPr>
          <w:rFonts w:eastAsia="仿宋_GB2312"/>
          <w:spacing w:val="-6"/>
          <w:sz w:val="32"/>
          <w:szCs w:val="32"/>
        </w:rPr>
      </w:pPr>
      <w:r>
        <w:rPr>
          <w:rFonts w:eastAsia="仿宋_GB2312"/>
          <w:sz w:val="32"/>
          <w:szCs w:val="32"/>
        </w:rPr>
        <w:t>21.推</w:t>
      </w:r>
      <w:r>
        <w:rPr>
          <w:rFonts w:eastAsia="仿宋_GB2312"/>
          <w:spacing w:val="-6"/>
          <w:sz w:val="32"/>
          <w:szCs w:val="32"/>
        </w:rPr>
        <w:t>进原平通用机场建设，开工繁峙滹源通用机场配套工程。</w:t>
      </w:r>
    </w:p>
    <w:p>
      <w:pPr>
        <w:spacing w:line="560" w:lineRule="exact"/>
        <w:ind w:firstLine="640" w:firstLineChars="200"/>
        <w:rPr>
          <w:rFonts w:eastAsia="仿宋_GB2312"/>
          <w:sz w:val="32"/>
          <w:szCs w:val="32"/>
        </w:rPr>
      </w:pPr>
      <w:r>
        <w:rPr>
          <w:rFonts w:eastAsia="仿宋_GB2312"/>
          <w:sz w:val="32"/>
          <w:szCs w:val="32"/>
        </w:rPr>
        <w:t>22.深化社会诚信体系建设，打造信用忻州。</w:t>
      </w:r>
    </w:p>
    <w:p>
      <w:pPr>
        <w:spacing w:line="560" w:lineRule="exact"/>
        <w:ind w:firstLine="640" w:firstLineChars="200"/>
        <w:rPr>
          <w:rFonts w:eastAsia="仿宋_GB2312"/>
          <w:sz w:val="32"/>
          <w:szCs w:val="32"/>
        </w:rPr>
      </w:pPr>
      <w:r>
        <w:rPr>
          <w:rFonts w:eastAsia="仿宋_GB2312"/>
          <w:sz w:val="32"/>
          <w:szCs w:val="32"/>
        </w:rPr>
        <w:t>23.加快新材料、高端装备制造、半导体、新型绿色能源、现代服务业、文旅康养、特优高效农业七大产业集群发展。</w:t>
      </w:r>
    </w:p>
    <w:p>
      <w:pPr>
        <w:spacing w:line="560" w:lineRule="exact"/>
        <w:ind w:firstLine="640" w:firstLineChars="200"/>
        <w:rPr>
          <w:rFonts w:eastAsia="仿宋_GB2312"/>
          <w:sz w:val="32"/>
          <w:szCs w:val="32"/>
        </w:rPr>
      </w:pPr>
      <w:r>
        <w:rPr>
          <w:rFonts w:eastAsia="仿宋_GB2312"/>
          <w:sz w:val="32"/>
          <w:szCs w:val="32"/>
        </w:rPr>
        <w:t>24.推动构建太原产业首脑—忻州落地承载分工格局。</w:t>
      </w:r>
    </w:p>
    <w:p>
      <w:pPr>
        <w:spacing w:line="560" w:lineRule="exact"/>
        <w:ind w:firstLine="640" w:firstLineChars="200"/>
        <w:rPr>
          <w:rFonts w:eastAsia="仿宋_GB2312"/>
          <w:sz w:val="32"/>
          <w:szCs w:val="32"/>
        </w:rPr>
      </w:pPr>
      <w:r>
        <w:rPr>
          <w:rFonts w:eastAsia="仿宋_GB2312"/>
          <w:sz w:val="32"/>
          <w:szCs w:val="32"/>
        </w:rPr>
        <w:t>25.对接宝武太钢布局建设特种钢生产基地。</w:t>
      </w:r>
    </w:p>
    <w:p>
      <w:pPr>
        <w:spacing w:line="560" w:lineRule="exact"/>
        <w:ind w:firstLine="640" w:firstLineChars="200"/>
        <w:rPr>
          <w:rFonts w:eastAsia="仿宋_GB2312"/>
          <w:sz w:val="32"/>
          <w:szCs w:val="32"/>
        </w:rPr>
      </w:pPr>
      <w:r>
        <w:rPr>
          <w:rFonts w:eastAsia="仿宋_GB2312"/>
          <w:sz w:val="32"/>
          <w:szCs w:val="32"/>
        </w:rPr>
        <w:t>26.提速原平同德科创新材料产业链一体化、繁峙安诺德电池材料、定襄中工锻压航空航天材料、代县博元微晶耐磨材料、河曲中能汇通磷酸铁锂电池材料、五台嘉泽纸业绿色环保包装材料等项目进度。</w:t>
      </w:r>
    </w:p>
    <w:p>
      <w:pPr>
        <w:spacing w:line="560" w:lineRule="exact"/>
        <w:ind w:firstLine="640" w:firstLineChars="200"/>
        <w:rPr>
          <w:rFonts w:eastAsia="仿宋_GB2312"/>
          <w:sz w:val="32"/>
          <w:szCs w:val="32"/>
        </w:rPr>
      </w:pPr>
      <w:r>
        <w:rPr>
          <w:rFonts w:eastAsia="仿宋_GB2312"/>
          <w:sz w:val="32"/>
          <w:szCs w:val="32"/>
        </w:rPr>
        <w:t>27.支持定襄永旺现代物流园、繁峙砂河现代立体物流枢纽、静乐服装产业园区发展。</w:t>
      </w:r>
    </w:p>
    <w:p>
      <w:pPr>
        <w:spacing w:line="560" w:lineRule="exact"/>
        <w:ind w:firstLine="640" w:firstLineChars="200"/>
        <w:rPr>
          <w:rFonts w:eastAsia="仿宋_GB2312"/>
          <w:sz w:val="32"/>
          <w:szCs w:val="32"/>
        </w:rPr>
      </w:pPr>
      <w:r>
        <w:rPr>
          <w:rFonts w:eastAsia="仿宋_GB2312"/>
          <w:sz w:val="32"/>
          <w:szCs w:val="32"/>
        </w:rPr>
        <w:t>28.落实粮食安全党政同责。</w:t>
      </w:r>
    </w:p>
    <w:p>
      <w:pPr>
        <w:spacing w:line="560" w:lineRule="exact"/>
        <w:ind w:firstLine="640" w:firstLineChars="200"/>
        <w:rPr>
          <w:rFonts w:eastAsia="仿宋_GB2312"/>
          <w:sz w:val="32"/>
          <w:szCs w:val="32"/>
        </w:rPr>
      </w:pPr>
      <w:r>
        <w:rPr>
          <w:rFonts w:eastAsia="仿宋_GB2312"/>
          <w:sz w:val="32"/>
          <w:szCs w:val="32"/>
        </w:rPr>
        <w:t>29.推行国家统一的市场准入负面清单，清理与企业性质挂钩的规定和做法。</w:t>
      </w:r>
    </w:p>
    <w:p>
      <w:pPr>
        <w:spacing w:line="560" w:lineRule="exact"/>
        <w:ind w:firstLine="640" w:firstLineChars="200"/>
        <w:rPr>
          <w:rFonts w:eastAsia="仿宋_GB2312"/>
          <w:sz w:val="32"/>
          <w:szCs w:val="32"/>
        </w:rPr>
      </w:pPr>
      <w:r>
        <w:rPr>
          <w:rFonts w:eastAsia="仿宋_GB2312"/>
          <w:sz w:val="32"/>
          <w:szCs w:val="32"/>
        </w:rPr>
        <w:t>30.鼓励民营企业进入基础设施、公共服务、公用事业、生态保护修复等领域，参与混合所有制改革，让民间资本成为投资主力军。</w:t>
      </w:r>
    </w:p>
    <w:p>
      <w:pPr>
        <w:spacing w:line="560" w:lineRule="exact"/>
        <w:ind w:firstLine="640" w:firstLineChars="200"/>
        <w:rPr>
          <w:rFonts w:eastAsia="仿宋_GB2312"/>
          <w:sz w:val="32"/>
          <w:szCs w:val="32"/>
        </w:rPr>
      </w:pPr>
      <w:r>
        <w:rPr>
          <w:rFonts w:eastAsia="仿宋_GB2312"/>
          <w:sz w:val="32"/>
          <w:szCs w:val="32"/>
        </w:rPr>
        <w:t>31.聚焦“六新”突破、“两新一重”等重点领域，谋划储备一批基础性好、战略性强、牵引性大的优质项目。</w:t>
      </w:r>
    </w:p>
    <w:p>
      <w:pPr>
        <w:spacing w:line="560" w:lineRule="exact"/>
        <w:ind w:firstLine="640" w:firstLineChars="200"/>
        <w:rPr>
          <w:rFonts w:eastAsia="仿宋_GB2312"/>
          <w:sz w:val="32"/>
          <w:szCs w:val="32"/>
        </w:rPr>
      </w:pPr>
      <w:r>
        <w:rPr>
          <w:rFonts w:eastAsia="仿宋_GB2312"/>
          <w:sz w:val="32"/>
          <w:szCs w:val="32"/>
        </w:rPr>
        <w:t>32.紧盯中央预算内投资扶持方向，抓紧谋划申报一批科技创新、粮食安全、农业水利、交通、能源、排水防涝以及教育卫生、污染治理、节能减碳项目。</w:t>
      </w:r>
    </w:p>
    <w:p>
      <w:pPr>
        <w:spacing w:line="560" w:lineRule="exact"/>
        <w:ind w:firstLine="640" w:firstLineChars="200"/>
        <w:rPr>
          <w:rFonts w:eastAsia="仿宋_GB2312"/>
          <w:sz w:val="32"/>
          <w:szCs w:val="32"/>
        </w:rPr>
      </w:pPr>
      <w:r>
        <w:rPr>
          <w:rFonts w:eastAsia="仿宋_GB2312"/>
          <w:sz w:val="32"/>
          <w:szCs w:val="32"/>
        </w:rPr>
        <w:t>33.扎实做好地方政府专项债券项目储备申报工作。</w:t>
      </w:r>
    </w:p>
    <w:p>
      <w:pPr>
        <w:spacing w:line="560" w:lineRule="exact"/>
        <w:ind w:firstLine="640" w:firstLineChars="200"/>
        <w:rPr>
          <w:rFonts w:eastAsia="仿宋_GB2312"/>
          <w:sz w:val="32"/>
          <w:szCs w:val="32"/>
        </w:rPr>
      </w:pPr>
      <w:r>
        <w:rPr>
          <w:rFonts w:eastAsia="仿宋_GB2312"/>
          <w:sz w:val="32"/>
          <w:szCs w:val="32"/>
        </w:rPr>
        <w:t>34.全年项目谋划储备额保持在固定资产投资额的5倍以上。</w:t>
      </w:r>
    </w:p>
    <w:p>
      <w:pPr>
        <w:spacing w:line="560" w:lineRule="exact"/>
        <w:ind w:firstLine="640" w:firstLineChars="200"/>
        <w:rPr>
          <w:rFonts w:eastAsia="仿宋_GB2312"/>
          <w:sz w:val="32"/>
          <w:szCs w:val="32"/>
        </w:rPr>
      </w:pPr>
      <w:r>
        <w:rPr>
          <w:rFonts w:eastAsia="仿宋_GB2312"/>
          <w:sz w:val="32"/>
          <w:szCs w:val="32"/>
        </w:rPr>
        <w:t>35.加快宁武长河、原平恒合源、山西寅诚、瓦塘至冯家川复线、原平天邦工贸等铁路专用线前期工作。</w:t>
      </w:r>
    </w:p>
    <w:p>
      <w:pPr>
        <w:spacing w:line="560" w:lineRule="exact"/>
        <w:ind w:firstLine="640" w:firstLineChars="200"/>
        <w:rPr>
          <w:rFonts w:eastAsia="仿宋_GB2312"/>
          <w:sz w:val="32"/>
          <w:szCs w:val="32"/>
        </w:rPr>
      </w:pPr>
      <w:r>
        <w:rPr>
          <w:rFonts w:eastAsia="仿宋_GB2312"/>
          <w:sz w:val="32"/>
          <w:szCs w:val="32"/>
        </w:rPr>
        <w:t>36.强化项目包装、招商、签约、落地、开工、在建、投产“七个一批”闭环管理，发挥市重点工程项目总指挥部作用，落实领导包联机制，抓好省市级重点工程项目建设，千方百计抓开工，全力以赴抓投产，推动各类项目尽快形成现实生产力。</w:t>
      </w:r>
    </w:p>
    <w:p>
      <w:pPr>
        <w:spacing w:line="560" w:lineRule="exact"/>
        <w:ind w:firstLine="640" w:firstLineChars="200"/>
        <w:rPr>
          <w:rFonts w:eastAsia="仿宋_GB2312"/>
          <w:sz w:val="32"/>
          <w:szCs w:val="32"/>
        </w:rPr>
      </w:pPr>
      <w:r>
        <w:rPr>
          <w:rFonts w:eastAsia="仿宋_GB2312"/>
          <w:sz w:val="32"/>
          <w:szCs w:val="32"/>
        </w:rPr>
        <w:t>37.推动忻州开发区全力打造半导体产业集聚区、新能源电池产业集聚区、杂粮产业国家农村产业融合发展示范园、忻州市固废（静脉）产业园和煤化工循环经济园区五个百亿级产业集聚区（园区）。</w:t>
      </w:r>
    </w:p>
    <w:p>
      <w:pPr>
        <w:spacing w:line="560" w:lineRule="exact"/>
        <w:ind w:firstLine="640" w:firstLineChars="200"/>
        <w:rPr>
          <w:rFonts w:eastAsia="仿宋_GB2312"/>
          <w:sz w:val="32"/>
          <w:szCs w:val="32"/>
        </w:rPr>
      </w:pPr>
      <w:r>
        <w:rPr>
          <w:rFonts w:eastAsia="仿宋_GB2312"/>
          <w:sz w:val="32"/>
          <w:szCs w:val="32"/>
        </w:rPr>
        <w:t>38.开展碳达峰忻州行动。编制我市“双碳”行动方案，因地制宜建立“双碳”政策体系、制度体系、推进体系，加大煤炭清洁高效利用、企业生产能效提高、电力供应体系优化、新能源比重提升、地热能资源开发利用力度，探索建设用能权初始分配和有偿使用交易制度。</w:t>
      </w:r>
    </w:p>
    <w:p>
      <w:pPr>
        <w:spacing w:line="560" w:lineRule="exact"/>
        <w:ind w:firstLine="640" w:firstLineChars="200"/>
        <w:rPr>
          <w:rFonts w:eastAsia="仿宋_GB2312"/>
          <w:sz w:val="32"/>
          <w:szCs w:val="32"/>
        </w:rPr>
      </w:pPr>
      <w:r>
        <w:rPr>
          <w:rFonts w:eastAsia="仿宋_GB2312"/>
          <w:sz w:val="32"/>
          <w:szCs w:val="32"/>
        </w:rPr>
        <w:t>39.落实能耗“双控”行动，坚决遏制“两高”项目盲目发展。</w:t>
      </w:r>
    </w:p>
    <w:p>
      <w:pPr>
        <w:spacing w:line="560" w:lineRule="exact"/>
        <w:ind w:firstLine="640" w:firstLineChars="200"/>
        <w:rPr>
          <w:rFonts w:eastAsia="仿宋_GB2312"/>
          <w:sz w:val="32"/>
          <w:szCs w:val="32"/>
        </w:rPr>
      </w:pPr>
      <w:r>
        <w:rPr>
          <w:rFonts w:eastAsia="仿宋_GB2312"/>
          <w:sz w:val="32"/>
          <w:szCs w:val="32"/>
        </w:rPr>
        <w:t>40.抢抓新增可再生能源和原料用能不纳入能源消费总量控制政策机遇，开展重点行业能效提升行动，推动能源、工业、交通运输、城乡建设等领域低碳绿色转型发展。</w:t>
      </w:r>
    </w:p>
    <w:p>
      <w:pPr>
        <w:spacing w:line="560" w:lineRule="exact"/>
        <w:ind w:firstLine="640" w:firstLineChars="200"/>
        <w:rPr>
          <w:rFonts w:eastAsia="仿宋_GB2312"/>
          <w:sz w:val="32"/>
          <w:szCs w:val="32"/>
        </w:rPr>
      </w:pPr>
      <w:r>
        <w:rPr>
          <w:rFonts w:eastAsia="仿宋_GB2312"/>
          <w:sz w:val="32"/>
          <w:szCs w:val="32"/>
        </w:rPr>
        <w:t>41.深入推进垃圾分类利用，严格执行“限塑令”，全力创建“无废城市”。</w:t>
      </w:r>
    </w:p>
    <w:p>
      <w:pPr>
        <w:spacing w:line="560" w:lineRule="exact"/>
        <w:ind w:firstLine="640" w:firstLineChars="200"/>
        <w:rPr>
          <w:rFonts w:eastAsia="仿宋_GB2312"/>
          <w:sz w:val="32"/>
          <w:szCs w:val="32"/>
        </w:rPr>
      </w:pPr>
      <w:r>
        <w:rPr>
          <w:rFonts w:eastAsia="仿宋_GB2312"/>
          <w:sz w:val="32"/>
          <w:szCs w:val="32"/>
        </w:rPr>
        <w:t>42.推动五寨现代物流等8个市级现代服务业集聚区争创省级集聚区。</w:t>
      </w:r>
    </w:p>
    <w:p>
      <w:pPr>
        <w:spacing w:line="560" w:lineRule="exact"/>
        <w:ind w:firstLine="640" w:firstLineChars="200"/>
        <w:rPr>
          <w:rFonts w:eastAsia="仿宋_GB2312"/>
          <w:spacing w:val="-6"/>
          <w:sz w:val="32"/>
          <w:szCs w:val="32"/>
        </w:rPr>
      </w:pPr>
      <w:r>
        <w:rPr>
          <w:rFonts w:eastAsia="仿宋_GB2312"/>
          <w:sz w:val="32"/>
          <w:szCs w:val="32"/>
        </w:rPr>
        <w:t>43.加</w:t>
      </w:r>
      <w:r>
        <w:rPr>
          <w:rFonts w:eastAsia="仿宋_GB2312"/>
          <w:spacing w:val="-6"/>
          <w:sz w:val="32"/>
          <w:szCs w:val="32"/>
        </w:rPr>
        <w:t>快五台陆港、宁武西双万吨环保煤炭物流园等项目建设。</w:t>
      </w:r>
    </w:p>
    <w:p>
      <w:pPr>
        <w:spacing w:line="560" w:lineRule="exact"/>
        <w:ind w:firstLine="640" w:firstLineChars="200"/>
        <w:rPr>
          <w:rFonts w:eastAsia="仿宋_GB2312"/>
          <w:sz w:val="32"/>
          <w:szCs w:val="32"/>
        </w:rPr>
      </w:pPr>
      <w:r>
        <w:rPr>
          <w:rFonts w:eastAsia="仿宋_GB2312"/>
          <w:sz w:val="32"/>
          <w:szCs w:val="32"/>
        </w:rPr>
        <w:t>44.落实我省支持民营经济发展“30条”“23条”，支持引导民营经济健康发展和民营经济人士健康成长。</w:t>
      </w:r>
    </w:p>
    <w:p>
      <w:pPr>
        <w:spacing w:line="560" w:lineRule="exact"/>
        <w:ind w:firstLine="640" w:firstLineChars="200"/>
        <w:rPr>
          <w:rFonts w:eastAsia="仿宋_GB2312"/>
          <w:sz w:val="32"/>
          <w:szCs w:val="32"/>
        </w:rPr>
      </w:pPr>
      <w:r>
        <w:rPr>
          <w:rFonts w:eastAsia="仿宋_GB2312"/>
          <w:sz w:val="32"/>
          <w:szCs w:val="32"/>
        </w:rPr>
        <w:t>45.开工五台西龙池抽水蓄能电站二期。</w:t>
      </w:r>
    </w:p>
    <w:p>
      <w:pPr>
        <w:spacing w:line="560" w:lineRule="exact"/>
        <w:ind w:firstLine="640" w:firstLineChars="200"/>
        <w:rPr>
          <w:rFonts w:eastAsia="仿宋_GB2312"/>
          <w:sz w:val="32"/>
          <w:szCs w:val="32"/>
        </w:rPr>
      </w:pPr>
      <w:r>
        <w:rPr>
          <w:rFonts w:eastAsia="仿宋_GB2312"/>
          <w:sz w:val="32"/>
          <w:szCs w:val="32"/>
        </w:rPr>
        <w:t>46.加快代县黄草院抽水蓄能电站项目前期。</w:t>
      </w:r>
    </w:p>
    <w:p>
      <w:pPr>
        <w:spacing w:line="560" w:lineRule="exact"/>
        <w:ind w:firstLine="640" w:firstLineChars="200"/>
        <w:rPr>
          <w:rFonts w:eastAsia="仿宋_GB2312"/>
          <w:sz w:val="32"/>
          <w:szCs w:val="32"/>
        </w:rPr>
      </w:pPr>
      <w:r>
        <w:rPr>
          <w:rFonts w:eastAsia="仿宋_GB2312"/>
          <w:sz w:val="32"/>
          <w:szCs w:val="32"/>
        </w:rPr>
        <w:t>47.构建黄河流域特色产业体系，</w:t>
      </w:r>
      <w:r>
        <w:rPr>
          <w:rFonts w:eastAsia="仿宋_GB2312"/>
          <w:bCs/>
          <w:sz w:val="32"/>
          <w:szCs w:val="32"/>
        </w:rPr>
        <w:t>谋划实施730个项目，年内完成投资378.6亿元。</w:t>
      </w:r>
    </w:p>
    <w:p>
      <w:pPr>
        <w:spacing w:line="560" w:lineRule="exact"/>
        <w:ind w:firstLine="640" w:firstLineChars="200"/>
        <w:rPr>
          <w:rFonts w:eastAsia="仿宋_GB2312"/>
          <w:sz w:val="32"/>
          <w:szCs w:val="32"/>
        </w:rPr>
      </w:pPr>
      <w:r>
        <w:rPr>
          <w:rFonts w:eastAsia="仿宋_GB2312"/>
          <w:sz w:val="32"/>
          <w:szCs w:val="32"/>
        </w:rPr>
        <w:t>48.布局繁峙100兆瓦/200兆瓦小时共享储能电站。</w:t>
      </w:r>
    </w:p>
    <w:p>
      <w:pPr>
        <w:spacing w:line="560" w:lineRule="exact"/>
        <w:ind w:firstLine="640" w:firstLineChars="200"/>
        <w:rPr>
          <w:rFonts w:eastAsia="仿宋_GB2312"/>
          <w:sz w:val="32"/>
          <w:szCs w:val="32"/>
        </w:rPr>
      </w:pPr>
      <w:r>
        <w:rPr>
          <w:rFonts w:eastAsia="仿宋_GB2312"/>
          <w:sz w:val="32"/>
          <w:szCs w:val="32"/>
        </w:rPr>
        <w:t>49.开发利用地热能和生物质能。</w:t>
      </w:r>
    </w:p>
    <w:p>
      <w:pPr>
        <w:spacing w:line="560" w:lineRule="exact"/>
        <w:ind w:firstLine="640" w:firstLineChars="200"/>
        <w:rPr>
          <w:rFonts w:eastAsia="仿宋_GB2312"/>
          <w:sz w:val="32"/>
          <w:szCs w:val="32"/>
        </w:rPr>
      </w:pPr>
      <w:r>
        <w:rPr>
          <w:rFonts w:eastAsia="仿宋_GB2312"/>
          <w:sz w:val="32"/>
          <w:szCs w:val="32"/>
        </w:rPr>
        <w:t>50.开工忻州双碳产业园、神池朔黄铁路焊轨基地建设项目。</w:t>
      </w:r>
    </w:p>
    <w:p>
      <w:pPr>
        <w:spacing w:line="560" w:lineRule="exact"/>
        <w:ind w:firstLine="640" w:firstLineChars="200"/>
        <w:rPr>
          <w:rFonts w:eastAsia="仿宋_GB2312"/>
          <w:sz w:val="32"/>
          <w:szCs w:val="32"/>
        </w:rPr>
      </w:pPr>
      <w:r>
        <w:rPr>
          <w:rFonts w:eastAsia="仿宋_GB2312"/>
          <w:sz w:val="32"/>
          <w:szCs w:val="32"/>
        </w:rPr>
        <w:t>51.推动原平光电智慧产业园及新能源汽车等项目落地建设。</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（四）市财政局牵头负责的工作（温建军副市长）</w:t>
      </w:r>
    </w:p>
    <w:p>
      <w:pPr>
        <w:spacing w:line="560" w:lineRule="exact"/>
        <w:ind w:firstLine="640" w:firstLineChars="200"/>
        <w:rPr>
          <w:rFonts w:eastAsia="仿宋_GB2312"/>
          <w:sz w:val="32"/>
          <w:szCs w:val="32"/>
        </w:rPr>
      </w:pPr>
      <w:r>
        <w:rPr>
          <w:rFonts w:eastAsia="仿宋_GB2312"/>
          <w:sz w:val="32"/>
          <w:szCs w:val="32"/>
        </w:rPr>
        <w:t>52.一般公共预算收入增长6%以上。</w:t>
      </w:r>
    </w:p>
    <w:p>
      <w:pPr>
        <w:spacing w:line="560" w:lineRule="exact"/>
        <w:ind w:firstLine="640" w:firstLineChars="200"/>
        <w:rPr>
          <w:rFonts w:eastAsia="仿宋_GB2312"/>
          <w:sz w:val="32"/>
          <w:szCs w:val="32"/>
        </w:rPr>
      </w:pPr>
      <w:r>
        <w:rPr>
          <w:rFonts w:eastAsia="仿宋_GB2312"/>
          <w:sz w:val="32"/>
          <w:szCs w:val="32"/>
        </w:rPr>
        <w:t>53.清理规范涉企收费。</w:t>
      </w:r>
    </w:p>
    <w:p>
      <w:pPr>
        <w:spacing w:line="560" w:lineRule="exact"/>
        <w:ind w:firstLine="640" w:firstLineChars="200"/>
        <w:rPr>
          <w:rFonts w:eastAsia="仿宋_GB2312"/>
          <w:sz w:val="32"/>
          <w:szCs w:val="32"/>
        </w:rPr>
      </w:pPr>
      <w:r>
        <w:rPr>
          <w:rFonts w:eastAsia="仿宋_GB2312"/>
          <w:sz w:val="32"/>
          <w:szCs w:val="32"/>
        </w:rPr>
        <w:t>54.加强对重点企业落户、科技创新、首次创业等财税支持。</w:t>
      </w:r>
    </w:p>
    <w:p>
      <w:pPr>
        <w:spacing w:line="560" w:lineRule="exact"/>
        <w:ind w:firstLine="640" w:firstLineChars="200"/>
        <w:rPr>
          <w:rFonts w:eastAsia="仿宋_GB2312"/>
          <w:sz w:val="32"/>
          <w:szCs w:val="32"/>
        </w:rPr>
      </w:pPr>
      <w:r>
        <w:rPr>
          <w:rFonts w:eastAsia="仿宋_GB2312"/>
          <w:sz w:val="32"/>
          <w:szCs w:val="32"/>
        </w:rPr>
        <w:t>55.遏制新增地方政府隐性债务，稳妥化解存量债务。</w:t>
      </w:r>
    </w:p>
    <w:p>
      <w:pPr>
        <w:spacing w:line="560" w:lineRule="exact"/>
        <w:ind w:firstLine="640" w:firstLineChars="200"/>
        <w:rPr>
          <w:rFonts w:eastAsia="仿宋_GB2312"/>
          <w:sz w:val="32"/>
          <w:szCs w:val="32"/>
        </w:rPr>
      </w:pPr>
      <w:r>
        <w:rPr>
          <w:rFonts w:eastAsia="仿宋_GB2312"/>
          <w:sz w:val="32"/>
          <w:szCs w:val="32"/>
        </w:rPr>
        <w:t>56.认真落实税费减免政策。</w:t>
      </w:r>
    </w:p>
    <w:p>
      <w:pPr>
        <w:spacing w:line="560" w:lineRule="exact"/>
        <w:ind w:firstLine="640" w:firstLineChars="200"/>
        <w:rPr>
          <w:rFonts w:eastAsia="仿宋_GB2312"/>
          <w:sz w:val="32"/>
          <w:szCs w:val="32"/>
        </w:rPr>
      </w:pPr>
      <w:r>
        <w:rPr>
          <w:rFonts w:eastAsia="仿宋_GB2312"/>
          <w:sz w:val="32"/>
          <w:szCs w:val="32"/>
        </w:rPr>
        <w:t>57.落实“小钱小气、大钱大方”要求，建立大事要事保障清单和大项目保障财政专题协调机制。</w:t>
      </w:r>
    </w:p>
    <w:p>
      <w:pPr>
        <w:spacing w:line="560" w:lineRule="exact"/>
        <w:ind w:firstLine="640" w:firstLineChars="200"/>
        <w:rPr>
          <w:rFonts w:eastAsia="仿宋_GB2312"/>
          <w:sz w:val="32"/>
          <w:szCs w:val="32"/>
        </w:rPr>
      </w:pPr>
      <w:r>
        <w:rPr>
          <w:rFonts w:eastAsia="仿宋_GB2312"/>
          <w:sz w:val="32"/>
          <w:szCs w:val="32"/>
        </w:rPr>
        <w:t>58.完善财政体制，兜牢“三保”底线。</w:t>
      </w:r>
    </w:p>
    <w:p>
      <w:pPr>
        <w:spacing w:line="560" w:lineRule="exact"/>
        <w:ind w:firstLine="640" w:firstLineChars="200"/>
        <w:rPr>
          <w:rFonts w:eastAsia="仿宋_GB2312"/>
          <w:sz w:val="32"/>
          <w:szCs w:val="32"/>
        </w:rPr>
      </w:pPr>
      <w:r>
        <w:rPr>
          <w:rFonts w:eastAsia="仿宋_GB2312"/>
          <w:sz w:val="32"/>
          <w:szCs w:val="32"/>
        </w:rPr>
        <w:t>59.用好转贷</w:t>
      </w:r>
      <w:r>
        <w:rPr>
          <w:rFonts w:eastAsia="仿宋_GB2312"/>
          <w:bCs/>
          <w:sz w:val="32"/>
          <w:szCs w:val="32"/>
        </w:rPr>
        <w:t>资金（债券）</w:t>
      </w:r>
      <w:r>
        <w:rPr>
          <w:rFonts w:eastAsia="仿宋_GB2312"/>
          <w:sz w:val="32"/>
          <w:szCs w:val="32"/>
        </w:rPr>
        <w:t>，支持中小企业和个体工商户发展。</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（五）市统计局牵头负责的工作（温建军副市长）</w:t>
      </w:r>
    </w:p>
    <w:p>
      <w:pPr>
        <w:spacing w:line="560" w:lineRule="exact"/>
        <w:ind w:firstLine="640" w:firstLineChars="200"/>
        <w:rPr>
          <w:rFonts w:eastAsia="仿宋_GB2312"/>
          <w:sz w:val="32"/>
          <w:szCs w:val="32"/>
        </w:rPr>
      </w:pPr>
      <w:r>
        <w:rPr>
          <w:rFonts w:eastAsia="仿宋_GB2312"/>
          <w:sz w:val="32"/>
          <w:szCs w:val="32"/>
        </w:rPr>
        <w:t>60.做好统计工作。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（六）市应急局（市煤矿安监局）牵头负责的工作（温建军副市长）</w:t>
      </w:r>
    </w:p>
    <w:p>
      <w:pPr>
        <w:spacing w:line="560" w:lineRule="exact"/>
        <w:ind w:firstLine="640" w:firstLineChars="200"/>
        <w:rPr>
          <w:rFonts w:eastAsia="仿宋_GB2312"/>
          <w:sz w:val="32"/>
          <w:szCs w:val="32"/>
        </w:rPr>
      </w:pPr>
      <w:r>
        <w:rPr>
          <w:rFonts w:eastAsia="仿宋_GB2312"/>
          <w:sz w:val="32"/>
          <w:szCs w:val="32"/>
        </w:rPr>
        <w:t>61.认真落实党政领导干部安全生产责任制规定和“三管三必须”实施细则，坚持“543”工作机制，全面落实分类分级监管和安全监管专员制度，压实企业法人代表或实际控制人的安全生产责任，加强安全生产全过程管理，建设本质安全企业。</w:t>
      </w:r>
    </w:p>
    <w:p>
      <w:pPr>
        <w:spacing w:line="560" w:lineRule="exact"/>
        <w:ind w:firstLine="640" w:firstLineChars="200"/>
        <w:rPr>
          <w:rFonts w:eastAsia="仿宋_GB2312"/>
          <w:sz w:val="32"/>
          <w:szCs w:val="32"/>
        </w:rPr>
      </w:pPr>
      <w:r>
        <w:rPr>
          <w:rFonts w:eastAsia="仿宋_GB2312"/>
          <w:sz w:val="32"/>
          <w:szCs w:val="32"/>
        </w:rPr>
        <w:t>62.深化安全生产专项整治三年行动，强化煤矿、非煤矿山、危化品等重点行业领域隐患排查治理。</w:t>
      </w:r>
    </w:p>
    <w:p>
      <w:pPr>
        <w:spacing w:line="560" w:lineRule="exact"/>
        <w:ind w:firstLine="640" w:firstLineChars="200"/>
        <w:rPr>
          <w:rFonts w:eastAsia="仿宋_GB2312"/>
          <w:sz w:val="32"/>
          <w:szCs w:val="32"/>
        </w:rPr>
      </w:pPr>
      <w:r>
        <w:rPr>
          <w:rFonts w:eastAsia="仿宋_GB2312"/>
          <w:sz w:val="32"/>
          <w:szCs w:val="32"/>
        </w:rPr>
        <w:t>63.严厉打击非法生产等行为。</w:t>
      </w:r>
    </w:p>
    <w:p>
      <w:pPr>
        <w:spacing w:line="560" w:lineRule="exact"/>
        <w:ind w:firstLine="640" w:firstLineChars="200"/>
        <w:rPr>
          <w:rFonts w:eastAsia="仿宋_GB2312"/>
          <w:sz w:val="32"/>
          <w:szCs w:val="32"/>
        </w:rPr>
      </w:pPr>
      <w:r>
        <w:rPr>
          <w:rFonts w:eastAsia="仿宋_GB2312"/>
          <w:sz w:val="32"/>
          <w:szCs w:val="32"/>
        </w:rPr>
        <w:t>64.完善应急救援体系，提高防灾减灾救灾能力，科学有效应对处置各类事故灾害。</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（七）市能源局牵头负责的工作（耿鹏鹏副市长）</w:t>
      </w:r>
    </w:p>
    <w:p>
      <w:pPr>
        <w:spacing w:line="560" w:lineRule="exact"/>
        <w:ind w:firstLine="640" w:firstLineChars="200"/>
        <w:rPr>
          <w:rFonts w:eastAsia="仿宋_GB2312"/>
          <w:sz w:val="32"/>
          <w:szCs w:val="32"/>
        </w:rPr>
      </w:pPr>
      <w:r>
        <w:rPr>
          <w:rFonts w:eastAsia="仿宋_GB2312"/>
          <w:sz w:val="32"/>
          <w:szCs w:val="32"/>
        </w:rPr>
        <w:t>65.新增煤矿产能490万吨。</w:t>
      </w:r>
    </w:p>
    <w:p>
      <w:pPr>
        <w:spacing w:line="560" w:lineRule="exact"/>
        <w:ind w:firstLine="640" w:firstLineChars="200"/>
        <w:rPr>
          <w:rFonts w:eastAsia="仿宋_GB2312"/>
          <w:sz w:val="32"/>
          <w:szCs w:val="32"/>
        </w:rPr>
      </w:pPr>
      <w:r>
        <w:rPr>
          <w:rFonts w:eastAsia="仿宋_GB2312"/>
          <w:sz w:val="32"/>
          <w:szCs w:val="32"/>
        </w:rPr>
        <w:t>66.再建成25处智能化采掘工作面。</w:t>
      </w:r>
    </w:p>
    <w:p>
      <w:pPr>
        <w:spacing w:line="560" w:lineRule="exact"/>
        <w:ind w:firstLine="640" w:firstLineChars="200"/>
        <w:rPr>
          <w:rFonts w:eastAsia="仿宋_GB2312"/>
          <w:sz w:val="32"/>
          <w:szCs w:val="32"/>
        </w:rPr>
      </w:pPr>
      <w:r>
        <w:rPr>
          <w:rFonts w:eastAsia="仿宋_GB2312"/>
          <w:sz w:val="32"/>
          <w:szCs w:val="32"/>
        </w:rPr>
        <w:t>67.投产山煤河曲、宁武华润两个2×35万千瓦低热值煤发电项目。</w:t>
      </w:r>
    </w:p>
    <w:p>
      <w:pPr>
        <w:spacing w:line="560" w:lineRule="exact"/>
        <w:ind w:firstLine="640" w:firstLineChars="200"/>
        <w:rPr>
          <w:rFonts w:eastAsia="仿宋_GB2312"/>
          <w:sz w:val="32"/>
          <w:szCs w:val="32"/>
        </w:rPr>
      </w:pPr>
      <w:r>
        <w:rPr>
          <w:rFonts w:eastAsia="仿宋_GB2312"/>
          <w:sz w:val="32"/>
          <w:szCs w:val="32"/>
        </w:rPr>
        <w:t>68.推进宁武北辛窑2×100万千瓦火电项目建设。</w:t>
      </w:r>
    </w:p>
    <w:p>
      <w:pPr>
        <w:spacing w:line="560" w:lineRule="exact"/>
        <w:ind w:firstLine="640" w:firstLineChars="200"/>
        <w:rPr>
          <w:rFonts w:eastAsia="仿宋_GB2312"/>
          <w:sz w:val="32"/>
          <w:szCs w:val="32"/>
        </w:rPr>
      </w:pPr>
      <w:r>
        <w:rPr>
          <w:rFonts w:eastAsia="仿宋_GB2312"/>
          <w:sz w:val="32"/>
          <w:szCs w:val="32"/>
        </w:rPr>
        <w:t>69.力争代县500千伏新能源汇集站取得核准。</w:t>
      </w:r>
    </w:p>
    <w:p>
      <w:pPr>
        <w:spacing w:line="560" w:lineRule="exact"/>
        <w:ind w:firstLine="640" w:firstLineChars="200"/>
        <w:rPr>
          <w:rFonts w:eastAsia="仿宋_GB2312"/>
          <w:sz w:val="32"/>
          <w:szCs w:val="32"/>
        </w:rPr>
      </w:pPr>
      <w:r>
        <w:rPr>
          <w:rFonts w:eastAsia="仿宋_GB2312"/>
          <w:sz w:val="32"/>
          <w:szCs w:val="32"/>
        </w:rPr>
        <w:t>70.加快静乐100兆瓦等6个光伏发电项目、神池30兆瓦等8个风电扩容项目建设。</w:t>
      </w:r>
    </w:p>
    <w:p>
      <w:pPr>
        <w:spacing w:line="560" w:lineRule="exact"/>
        <w:ind w:firstLine="640" w:firstLineChars="200"/>
        <w:rPr>
          <w:rFonts w:eastAsia="仿宋_GB2312"/>
          <w:sz w:val="32"/>
          <w:szCs w:val="32"/>
        </w:rPr>
      </w:pPr>
      <w:r>
        <w:rPr>
          <w:rFonts w:eastAsia="仿宋_GB2312"/>
          <w:sz w:val="32"/>
          <w:szCs w:val="32"/>
        </w:rPr>
        <w:t>71.抓好清洁取暖改造，完成改造总任务的90%以上。</w:t>
      </w:r>
    </w:p>
    <w:p>
      <w:pPr>
        <w:spacing w:line="560" w:lineRule="exact"/>
        <w:ind w:firstLine="640" w:firstLineChars="200"/>
        <w:rPr>
          <w:rFonts w:eastAsia="仿宋_GB2312"/>
          <w:sz w:val="32"/>
          <w:szCs w:val="32"/>
        </w:rPr>
      </w:pPr>
      <w:r>
        <w:rPr>
          <w:rFonts w:eastAsia="仿宋_GB2312"/>
          <w:sz w:val="32"/>
          <w:szCs w:val="32"/>
        </w:rPr>
        <w:t>72.开展忻府区、原平市、五台县国家级整县屋顶分布光伏开发试点。</w:t>
      </w:r>
    </w:p>
    <w:p>
      <w:pPr>
        <w:spacing w:line="560" w:lineRule="exact"/>
        <w:ind w:firstLine="640" w:firstLineChars="200"/>
        <w:rPr>
          <w:rFonts w:eastAsia="仿宋_GB2312"/>
          <w:sz w:val="32"/>
          <w:szCs w:val="32"/>
        </w:rPr>
      </w:pPr>
      <w:r>
        <w:rPr>
          <w:rFonts w:eastAsia="仿宋_GB2312"/>
          <w:sz w:val="32"/>
          <w:szCs w:val="32"/>
        </w:rPr>
        <w:t>73.加强对战略性新兴产业的能耗保障。</w:t>
      </w:r>
    </w:p>
    <w:p>
      <w:pPr>
        <w:spacing w:line="560" w:lineRule="exact"/>
        <w:ind w:firstLine="640" w:firstLineChars="200"/>
        <w:rPr>
          <w:rFonts w:eastAsia="仿宋_GB2312"/>
          <w:sz w:val="32"/>
          <w:szCs w:val="32"/>
        </w:rPr>
      </w:pPr>
      <w:r>
        <w:rPr>
          <w:rFonts w:eastAsia="仿宋_GB2312"/>
          <w:sz w:val="32"/>
          <w:szCs w:val="32"/>
        </w:rPr>
        <w:t>74.谋划建设能源互联网运营中心。</w:t>
      </w:r>
    </w:p>
    <w:p>
      <w:pPr>
        <w:spacing w:line="560" w:lineRule="exact"/>
        <w:ind w:firstLine="640" w:firstLineChars="200"/>
        <w:rPr>
          <w:rFonts w:eastAsia="仿宋_GB2312"/>
          <w:sz w:val="32"/>
          <w:szCs w:val="32"/>
        </w:rPr>
      </w:pPr>
      <w:r>
        <w:rPr>
          <w:rFonts w:eastAsia="仿宋_GB2312"/>
          <w:sz w:val="32"/>
          <w:szCs w:val="32"/>
        </w:rPr>
        <w:t>75.加快农村配套电网建设。</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（八）市审批局（市政务信息局）牵头负责的工作（练建熙党组成员）</w:t>
      </w:r>
    </w:p>
    <w:p>
      <w:pPr>
        <w:spacing w:line="560" w:lineRule="exact"/>
        <w:ind w:firstLine="640" w:firstLineChars="200"/>
        <w:rPr>
          <w:rFonts w:eastAsia="仿宋_GB2312"/>
          <w:sz w:val="32"/>
          <w:szCs w:val="32"/>
        </w:rPr>
      </w:pPr>
      <w:r>
        <w:rPr>
          <w:rFonts w:eastAsia="仿宋_GB2312"/>
          <w:sz w:val="32"/>
          <w:szCs w:val="32"/>
        </w:rPr>
        <w:t>76.深化“放管服”改革、“证照分离”改革、“一枚印章管审批”改革。</w:t>
      </w:r>
    </w:p>
    <w:p>
      <w:pPr>
        <w:spacing w:line="560" w:lineRule="exact"/>
        <w:ind w:firstLine="640" w:firstLineChars="200"/>
        <w:rPr>
          <w:rFonts w:eastAsia="仿宋_GB2312"/>
          <w:sz w:val="32"/>
          <w:szCs w:val="32"/>
        </w:rPr>
      </w:pPr>
      <w:r>
        <w:rPr>
          <w:rFonts w:eastAsia="仿宋_GB2312"/>
          <w:sz w:val="32"/>
          <w:szCs w:val="32"/>
        </w:rPr>
        <w:t>77.推进工程建设项目审批制度改革。</w:t>
      </w:r>
    </w:p>
    <w:p>
      <w:pPr>
        <w:spacing w:line="560" w:lineRule="exact"/>
        <w:ind w:firstLine="640" w:firstLineChars="200"/>
        <w:rPr>
          <w:rFonts w:eastAsia="仿宋_GB2312"/>
          <w:sz w:val="32"/>
          <w:szCs w:val="32"/>
        </w:rPr>
      </w:pPr>
      <w:r>
        <w:rPr>
          <w:rFonts w:eastAsia="仿宋_GB2312"/>
          <w:sz w:val="32"/>
          <w:szCs w:val="32"/>
        </w:rPr>
        <w:t>78.消除政府采购和招投标领域隐性壁垒。</w:t>
      </w:r>
    </w:p>
    <w:p>
      <w:pPr>
        <w:spacing w:line="560" w:lineRule="exact"/>
        <w:ind w:firstLine="640" w:firstLineChars="200"/>
        <w:rPr>
          <w:rFonts w:eastAsia="仿宋_GB2312"/>
          <w:sz w:val="32"/>
          <w:szCs w:val="32"/>
        </w:rPr>
      </w:pPr>
      <w:r>
        <w:rPr>
          <w:rFonts w:eastAsia="仿宋_GB2312"/>
          <w:sz w:val="32"/>
          <w:szCs w:val="32"/>
        </w:rPr>
        <w:t>79.完善一体化在线政务服务平台功能，推动群众办事“一窗受理、限时办结、最多跑一次”，推动惠企政策“一窗兑现”。</w:t>
      </w:r>
    </w:p>
    <w:p>
      <w:pPr>
        <w:spacing w:line="560" w:lineRule="exact"/>
        <w:ind w:firstLine="640" w:firstLineChars="200"/>
        <w:rPr>
          <w:rFonts w:eastAsia="仿宋_GB2312"/>
          <w:sz w:val="32"/>
          <w:szCs w:val="32"/>
        </w:rPr>
      </w:pPr>
      <w:r>
        <w:rPr>
          <w:rFonts w:eastAsia="仿宋_GB2312"/>
          <w:sz w:val="32"/>
          <w:szCs w:val="32"/>
        </w:rPr>
        <w:t>80.集成推进“承诺制+标准地+全代办”改革。</w:t>
      </w:r>
    </w:p>
    <w:p>
      <w:pPr>
        <w:spacing w:line="560" w:lineRule="exact"/>
        <w:ind w:firstLine="640" w:firstLineChars="200"/>
        <w:rPr>
          <w:rFonts w:eastAsia="仿宋_GB2312"/>
          <w:sz w:val="32"/>
          <w:szCs w:val="32"/>
        </w:rPr>
      </w:pPr>
      <w:r>
        <w:rPr>
          <w:rFonts w:eastAsia="仿宋_GB2312"/>
          <w:sz w:val="32"/>
          <w:szCs w:val="32"/>
        </w:rPr>
        <w:t>81.推动开发区接稳管好赋权事项，实现“区内事、区内办”。</w:t>
      </w:r>
    </w:p>
    <w:p>
      <w:pPr>
        <w:spacing w:line="560" w:lineRule="exact"/>
        <w:ind w:firstLine="640" w:firstLineChars="200"/>
        <w:rPr>
          <w:rFonts w:eastAsia="仿宋_GB2312"/>
          <w:sz w:val="32"/>
          <w:szCs w:val="32"/>
        </w:rPr>
      </w:pPr>
      <w:r>
        <w:rPr>
          <w:rFonts w:eastAsia="仿宋_GB2312"/>
          <w:sz w:val="32"/>
          <w:szCs w:val="32"/>
        </w:rPr>
        <w:t>82.落实我省培育壮大市场主体的扶持政策和要素服务保障措施。</w:t>
      </w:r>
    </w:p>
    <w:p>
      <w:pPr>
        <w:spacing w:line="560" w:lineRule="exact"/>
        <w:ind w:firstLine="640" w:firstLineChars="200"/>
        <w:rPr>
          <w:rFonts w:eastAsia="仿宋_GB2312"/>
          <w:sz w:val="32"/>
          <w:szCs w:val="32"/>
        </w:rPr>
      </w:pPr>
      <w:r>
        <w:rPr>
          <w:rFonts w:eastAsia="仿宋_GB2312"/>
          <w:sz w:val="32"/>
          <w:szCs w:val="32"/>
        </w:rPr>
        <w:t>83.开展市场主体建设年活动，实施规上企业、农业企业、高新企业、小微企业、个体工商户、文旅产业、商务企业、产业项目“八大倍增工程”，推动市场主体上规模、增实力、提效益，支持各行业市场主体梯度培育、发展壮大，新增市场主体4.8万户，到2025年全市市场主体达到40.8万户。</w:t>
      </w:r>
    </w:p>
    <w:p>
      <w:pPr>
        <w:spacing w:line="560" w:lineRule="exact"/>
        <w:ind w:firstLine="640" w:firstLineChars="200"/>
        <w:rPr>
          <w:rFonts w:ascii="楷体_GB2312" w:eastAsia="楷体_GB2312"/>
          <w:b/>
          <w:bCs/>
          <w:sz w:val="32"/>
          <w:szCs w:val="32"/>
        </w:rPr>
      </w:pPr>
      <w:r>
        <w:rPr>
          <w:rFonts w:hint="eastAsia" w:ascii="楷体_GB2312" w:eastAsia="楷体_GB2312"/>
          <w:sz w:val="32"/>
          <w:szCs w:val="32"/>
        </w:rPr>
        <w:t>（九）市审计局牵头负责的工作（温建军副市长）</w:t>
      </w:r>
    </w:p>
    <w:p>
      <w:pPr>
        <w:spacing w:line="560" w:lineRule="exact"/>
        <w:ind w:firstLine="640" w:firstLineChars="200"/>
        <w:rPr>
          <w:rFonts w:eastAsia="仿宋_GB2312"/>
          <w:sz w:val="32"/>
          <w:szCs w:val="32"/>
        </w:rPr>
      </w:pPr>
      <w:r>
        <w:rPr>
          <w:rFonts w:eastAsia="仿宋_GB2312"/>
          <w:sz w:val="32"/>
          <w:szCs w:val="32"/>
        </w:rPr>
        <w:t>84.做好审计工作。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（十）太忻经济一体化发展忻州区运营中心牵头负责的工作（温建军副市长）</w:t>
      </w:r>
    </w:p>
    <w:p>
      <w:pPr>
        <w:spacing w:line="560" w:lineRule="exact"/>
        <w:ind w:firstLine="640" w:firstLineChars="200"/>
        <w:rPr>
          <w:rFonts w:eastAsia="仿宋_GB2312"/>
          <w:b/>
          <w:bCs/>
          <w:sz w:val="32"/>
          <w:szCs w:val="32"/>
          <w:u w:val="single"/>
        </w:rPr>
      </w:pPr>
      <w:r>
        <w:rPr>
          <w:rFonts w:eastAsia="仿宋_GB2312"/>
          <w:sz w:val="32"/>
          <w:szCs w:val="32"/>
        </w:rPr>
        <w:t>85.</w:t>
      </w:r>
      <w:r>
        <w:rPr>
          <w:rFonts w:eastAsia="仿宋_GB2312"/>
          <w:bCs/>
          <w:sz w:val="32"/>
          <w:szCs w:val="32"/>
        </w:rPr>
        <w:t>以省指导意见为纲，推动高质量编制忻州市实施意见、发展规划纲要、国土空间战略规划和县级规划、行业实施方案，形成太忻经济一体化发展忻州区‘1+2+N’规划体系。</w:t>
      </w:r>
    </w:p>
    <w:p>
      <w:pPr>
        <w:spacing w:line="560" w:lineRule="exact"/>
        <w:ind w:firstLine="640" w:firstLineChars="200"/>
        <w:rPr>
          <w:rFonts w:eastAsia="仿宋_GB2312"/>
          <w:sz w:val="32"/>
          <w:szCs w:val="32"/>
        </w:rPr>
      </w:pPr>
      <w:r>
        <w:rPr>
          <w:rFonts w:eastAsia="仿宋_GB2312"/>
          <w:sz w:val="32"/>
          <w:szCs w:val="32"/>
        </w:rPr>
        <w:t>86.</w:t>
      </w:r>
      <w:r>
        <w:rPr>
          <w:rFonts w:eastAsia="仿宋_GB2312"/>
          <w:bCs/>
          <w:sz w:val="32"/>
          <w:szCs w:val="32"/>
        </w:rPr>
        <w:t>强化政策配套，推动实现与太原市规划空间、规划时限、规划目标、规划内容全方位对接，产业发展功能定位、负面清单、保护清单有机衔接，形成“一张图”。</w:t>
      </w:r>
    </w:p>
    <w:p>
      <w:pPr>
        <w:spacing w:line="560" w:lineRule="exact"/>
        <w:ind w:firstLine="640" w:firstLineChars="200"/>
        <w:rPr>
          <w:rFonts w:eastAsia="仿宋_GB2312"/>
          <w:sz w:val="32"/>
          <w:szCs w:val="32"/>
        </w:rPr>
      </w:pPr>
      <w:r>
        <w:rPr>
          <w:rFonts w:eastAsia="仿宋_GB2312"/>
          <w:sz w:val="32"/>
          <w:szCs w:val="32"/>
        </w:rPr>
        <w:t>87.年内实施总投资1186亿元的180项亿元以上产业项目，完成投资275亿元，以坚实产业支撑，确保太忻一体化经济区忻州区域经济增速高于全市。</w:t>
      </w:r>
    </w:p>
    <w:p>
      <w:pPr>
        <w:spacing w:line="560" w:lineRule="exact"/>
        <w:ind w:firstLine="640" w:firstLineChars="200"/>
        <w:rPr>
          <w:rFonts w:eastAsia="仿宋_GB2312"/>
          <w:sz w:val="32"/>
          <w:szCs w:val="32"/>
        </w:rPr>
      </w:pPr>
      <w:r>
        <w:rPr>
          <w:rFonts w:eastAsia="仿宋_GB2312"/>
          <w:sz w:val="32"/>
          <w:szCs w:val="32"/>
        </w:rPr>
        <w:t>88.打造太忻一体化经济区数据流量谷。</w:t>
      </w:r>
    </w:p>
    <w:p>
      <w:pPr>
        <w:spacing w:line="560" w:lineRule="exact"/>
        <w:ind w:firstLine="640" w:firstLineChars="200"/>
        <w:rPr>
          <w:rFonts w:eastAsia="仿宋_GB2312"/>
          <w:sz w:val="32"/>
          <w:szCs w:val="32"/>
        </w:rPr>
      </w:pPr>
      <w:r>
        <w:rPr>
          <w:rFonts w:eastAsia="仿宋_GB2312"/>
          <w:sz w:val="32"/>
          <w:szCs w:val="32"/>
        </w:rPr>
        <w:t>89.谋划建设襄运多式联运港。</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（十一）市税务局牵头负责的工作（温建军副市长）</w:t>
      </w:r>
    </w:p>
    <w:p>
      <w:pPr>
        <w:spacing w:line="560" w:lineRule="exact"/>
        <w:ind w:firstLine="640" w:firstLineChars="200"/>
        <w:rPr>
          <w:rFonts w:eastAsia="仿宋_GB2312"/>
          <w:sz w:val="32"/>
          <w:szCs w:val="32"/>
        </w:rPr>
      </w:pPr>
      <w:r>
        <w:rPr>
          <w:rFonts w:eastAsia="仿宋_GB2312"/>
          <w:sz w:val="32"/>
          <w:szCs w:val="32"/>
        </w:rPr>
        <w:t>90.认真落实税费减免政策。</w:t>
      </w:r>
    </w:p>
    <w:p>
      <w:pPr>
        <w:spacing w:line="560" w:lineRule="exact"/>
        <w:ind w:firstLine="640" w:firstLineChars="200"/>
        <w:rPr>
          <w:rFonts w:eastAsia="仿宋_GB2312"/>
          <w:sz w:val="32"/>
          <w:szCs w:val="32"/>
        </w:rPr>
      </w:pPr>
      <w:r>
        <w:rPr>
          <w:rFonts w:eastAsia="仿宋_GB2312"/>
          <w:sz w:val="32"/>
          <w:szCs w:val="32"/>
        </w:rPr>
        <w:t>91.深化税收征管改革，优化税收营商环境。</w:t>
      </w:r>
    </w:p>
    <w:p>
      <w:pPr>
        <w:spacing w:line="560" w:lineRule="exact"/>
        <w:ind w:firstLine="640" w:firstLineChars="200"/>
        <w:rPr>
          <w:rFonts w:ascii="黑体" w:hAnsi="黑体" w:eastAsia="黑体"/>
          <w:sz w:val="32"/>
          <w:szCs w:val="32"/>
        </w:rPr>
      </w:pPr>
      <w:r>
        <w:rPr>
          <w:rFonts w:ascii="黑体" w:hAnsi="黑体" w:eastAsia="黑体"/>
          <w:sz w:val="32"/>
          <w:szCs w:val="32"/>
        </w:rPr>
        <w:t>三、温建军副市长负责的工作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（十二）市工信局（市国资委、市民营经济发展局、市大数据局）牵头负责的工作</w:t>
      </w:r>
    </w:p>
    <w:p>
      <w:pPr>
        <w:spacing w:line="560" w:lineRule="exact"/>
        <w:ind w:firstLine="640" w:firstLineChars="200"/>
        <w:rPr>
          <w:rFonts w:eastAsia="仿宋_GB2312"/>
          <w:sz w:val="32"/>
          <w:szCs w:val="32"/>
        </w:rPr>
      </w:pPr>
      <w:r>
        <w:rPr>
          <w:rFonts w:eastAsia="仿宋_GB2312"/>
          <w:sz w:val="32"/>
          <w:szCs w:val="32"/>
        </w:rPr>
        <w:t>92.加快原平华悦球团二期、五台云海镁业镁基轻合金及深加工、代县通源精密铸造、繁峙华茂球墨铸管等项目建设。</w:t>
      </w:r>
    </w:p>
    <w:p>
      <w:pPr>
        <w:spacing w:line="560" w:lineRule="exact"/>
        <w:ind w:firstLine="640" w:firstLineChars="200"/>
        <w:rPr>
          <w:rFonts w:eastAsia="仿宋_GB2312"/>
          <w:sz w:val="32"/>
          <w:szCs w:val="32"/>
        </w:rPr>
      </w:pPr>
      <w:r>
        <w:rPr>
          <w:rFonts w:eastAsia="仿宋_GB2312"/>
          <w:sz w:val="32"/>
          <w:szCs w:val="32"/>
        </w:rPr>
        <w:t>93.推动山西铝业绿电制铝项目落地。</w:t>
      </w:r>
    </w:p>
    <w:p>
      <w:pPr>
        <w:spacing w:line="560" w:lineRule="exact"/>
        <w:ind w:firstLine="640" w:firstLineChars="200"/>
        <w:rPr>
          <w:rFonts w:eastAsia="仿宋_GB2312"/>
          <w:sz w:val="32"/>
          <w:szCs w:val="32"/>
        </w:rPr>
      </w:pPr>
      <w:r>
        <w:rPr>
          <w:rFonts w:eastAsia="仿宋_GB2312"/>
          <w:sz w:val="32"/>
          <w:szCs w:val="32"/>
        </w:rPr>
        <w:t>94.加快原平新石焦化焦炉煤气综合利用。</w:t>
      </w:r>
    </w:p>
    <w:p>
      <w:pPr>
        <w:spacing w:line="560" w:lineRule="exact"/>
        <w:ind w:firstLine="640" w:firstLineChars="200"/>
        <w:rPr>
          <w:rFonts w:eastAsia="仿宋_GB2312"/>
          <w:sz w:val="32"/>
          <w:szCs w:val="32"/>
        </w:rPr>
      </w:pPr>
      <w:r>
        <w:rPr>
          <w:rFonts w:eastAsia="仿宋_GB2312"/>
          <w:sz w:val="32"/>
          <w:szCs w:val="32"/>
        </w:rPr>
        <w:t>95.推动禹王焦化、岢岚鑫宇焦化投产达效。</w:t>
      </w:r>
    </w:p>
    <w:p>
      <w:pPr>
        <w:spacing w:line="560" w:lineRule="exact"/>
        <w:ind w:firstLine="640" w:firstLineChars="200"/>
        <w:rPr>
          <w:rFonts w:eastAsia="仿宋_GB2312"/>
          <w:sz w:val="32"/>
          <w:szCs w:val="32"/>
        </w:rPr>
      </w:pPr>
      <w:r>
        <w:rPr>
          <w:rFonts w:eastAsia="仿宋_GB2312"/>
          <w:sz w:val="32"/>
          <w:szCs w:val="32"/>
        </w:rPr>
        <w:t>96.推进繁峙奥博智慧产业园达产达效。</w:t>
      </w:r>
    </w:p>
    <w:p>
      <w:pPr>
        <w:spacing w:line="560" w:lineRule="exact"/>
        <w:ind w:firstLine="640" w:firstLineChars="200"/>
        <w:rPr>
          <w:rFonts w:eastAsia="仿宋_GB2312"/>
          <w:spacing w:val="-6"/>
          <w:sz w:val="32"/>
          <w:szCs w:val="32"/>
        </w:rPr>
      </w:pPr>
      <w:r>
        <w:rPr>
          <w:rFonts w:eastAsia="仿宋_GB2312"/>
          <w:sz w:val="32"/>
          <w:szCs w:val="32"/>
        </w:rPr>
        <w:t>97.推</w:t>
      </w:r>
      <w:r>
        <w:rPr>
          <w:rFonts w:eastAsia="仿宋_GB2312"/>
          <w:spacing w:val="-6"/>
          <w:sz w:val="32"/>
          <w:szCs w:val="32"/>
        </w:rPr>
        <w:t>动北纬三十八度等4个已投产半导体项目扩大生产规模。</w:t>
      </w:r>
    </w:p>
    <w:p>
      <w:pPr>
        <w:spacing w:line="560" w:lineRule="exact"/>
        <w:ind w:firstLine="640" w:firstLineChars="200"/>
        <w:rPr>
          <w:rFonts w:eastAsia="仿宋_GB2312"/>
          <w:sz w:val="32"/>
          <w:szCs w:val="32"/>
        </w:rPr>
      </w:pPr>
      <w:r>
        <w:rPr>
          <w:rFonts w:eastAsia="仿宋_GB2312"/>
          <w:sz w:val="32"/>
          <w:szCs w:val="32"/>
        </w:rPr>
        <w:t>98.投产忻州元鸿通讯材料长晶等3个半导体项目。</w:t>
      </w:r>
    </w:p>
    <w:p>
      <w:pPr>
        <w:spacing w:line="560" w:lineRule="exact"/>
        <w:ind w:firstLine="640" w:firstLineChars="200"/>
        <w:rPr>
          <w:rFonts w:eastAsia="仿宋_GB2312"/>
          <w:sz w:val="32"/>
          <w:szCs w:val="32"/>
        </w:rPr>
      </w:pPr>
      <w:r>
        <w:rPr>
          <w:rFonts w:eastAsia="仿宋_GB2312"/>
          <w:sz w:val="32"/>
          <w:szCs w:val="32"/>
        </w:rPr>
        <w:t>99.投运忻州开发区智能装备产业园一期项目。</w:t>
      </w:r>
    </w:p>
    <w:p>
      <w:pPr>
        <w:spacing w:line="560" w:lineRule="exact"/>
        <w:ind w:firstLine="640" w:firstLineChars="200"/>
        <w:rPr>
          <w:rFonts w:eastAsia="仿宋_GB2312"/>
          <w:sz w:val="32"/>
          <w:szCs w:val="32"/>
        </w:rPr>
      </w:pPr>
      <w:r>
        <w:rPr>
          <w:rFonts w:eastAsia="仿宋_GB2312"/>
          <w:sz w:val="32"/>
          <w:szCs w:val="32"/>
        </w:rPr>
        <w:t>100.加快代县赛尔姆矿山设备制造项目建设。</w:t>
      </w:r>
    </w:p>
    <w:p>
      <w:pPr>
        <w:spacing w:line="560" w:lineRule="exact"/>
        <w:ind w:firstLine="640" w:firstLineChars="200"/>
        <w:rPr>
          <w:rFonts w:eastAsia="仿宋_GB2312"/>
          <w:sz w:val="32"/>
          <w:szCs w:val="32"/>
        </w:rPr>
      </w:pPr>
      <w:r>
        <w:rPr>
          <w:rFonts w:eastAsia="仿宋_GB2312"/>
          <w:sz w:val="32"/>
          <w:szCs w:val="32"/>
        </w:rPr>
        <w:t>101.开工忻州双碳产业园、神池朔黄铁路焊轨基地建设项目。</w:t>
      </w:r>
    </w:p>
    <w:p>
      <w:pPr>
        <w:spacing w:line="560" w:lineRule="exact"/>
        <w:ind w:firstLine="640" w:firstLineChars="200"/>
        <w:rPr>
          <w:rFonts w:eastAsia="仿宋_GB2312"/>
          <w:spacing w:val="-6"/>
          <w:sz w:val="32"/>
          <w:szCs w:val="32"/>
        </w:rPr>
      </w:pPr>
      <w:r>
        <w:rPr>
          <w:rFonts w:eastAsia="仿宋_GB2312"/>
          <w:sz w:val="32"/>
          <w:szCs w:val="32"/>
        </w:rPr>
        <w:t>102.推</w:t>
      </w:r>
      <w:r>
        <w:rPr>
          <w:rFonts w:eastAsia="仿宋_GB2312"/>
          <w:spacing w:val="-6"/>
          <w:sz w:val="32"/>
          <w:szCs w:val="32"/>
        </w:rPr>
        <w:t>动原平光电智慧产业园及新能源汽车等项目落地建设。</w:t>
      </w:r>
    </w:p>
    <w:p>
      <w:pPr>
        <w:spacing w:line="560" w:lineRule="exact"/>
        <w:ind w:firstLine="640" w:firstLineChars="200"/>
        <w:rPr>
          <w:rFonts w:eastAsia="仿宋_GB2312"/>
          <w:sz w:val="32"/>
          <w:szCs w:val="32"/>
        </w:rPr>
      </w:pPr>
      <w:r>
        <w:rPr>
          <w:rFonts w:eastAsia="仿宋_GB2312"/>
          <w:sz w:val="32"/>
          <w:szCs w:val="32"/>
        </w:rPr>
        <w:t>103.推动忻府宏厚新型墙体、金宇高岭土等项目扩能增效。</w:t>
      </w:r>
    </w:p>
    <w:p>
      <w:pPr>
        <w:spacing w:line="560" w:lineRule="exact"/>
        <w:ind w:firstLine="640" w:firstLineChars="200"/>
        <w:rPr>
          <w:rFonts w:eastAsia="仿宋_GB2312"/>
          <w:sz w:val="32"/>
          <w:szCs w:val="32"/>
        </w:rPr>
      </w:pPr>
      <w:r>
        <w:rPr>
          <w:rFonts w:eastAsia="仿宋_GB2312"/>
          <w:sz w:val="32"/>
          <w:szCs w:val="32"/>
        </w:rPr>
        <w:t>104.全市战略性新兴产业增加值增长7%以上。</w:t>
      </w:r>
    </w:p>
    <w:p>
      <w:pPr>
        <w:spacing w:line="560" w:lineRule="exact"/>
        <w:ind w:firstLine="640" w:firstLineChars="200"/>
        <w:rPr>
          <w:rFonts w:eastAsia="仿宋_GB2312"/>
          <w:sz w:val="32"/>
          <w:szCs w:val="32"/>
        </w:rPr>
      </w:pPr>
      <w:r>
        <w:rPr>
          <w:rFonts w:eastAsia="仿宋_GB2312"/>
          <w:sz w:val="32"/>
          <w:szCs w:val="32"/>
        </w:rPr>
        <w:t>105.谋划建设工业互</w:t>
      </w:r>
      <w:bookmarkStart w:id="0" w:name="_GoBack"/>
      <w:bookmarkEnd w:id="0"/>
      <w:r>
        <w:rPr>
          <w:rFonts w:eastAsia="仿宋_GB2312"/>
          <w:sz w:val="32"/>
          <w:szCs w:val="32"/>
        </w:rPr>
        <w:t>联网运营中心。</w:t>
      </w:r>
    </w:p>
    <w:p>
      <w:pPr>
        <w:spacing w:line="560" w:lineRule="exact"/>
        <w:ind w:firstLine="640" w:firstLineChars="200"/>
        <w:rPr>
          <w:rFonts w:eastAsia="仿宋_GB2312"/>
          <w:sz w:val="32"/>
          <w:szCs w:val="32"/>
        </w:rPr>
      </w:pPr>
      <w:r>
        <w:rPr>
          <w:rFonts w:eastAsia="仿宋_GB2312"/>
          <w:sz w:val="32"/>
          <w:szCs w:val="32"/>
        </w:rPr>
        <w:t>106.加速建设“光网城市”。</w:t>
      </w:r>
    </w:p>
    <w:p>
      <w:pPr>
        <w:spacing w:line="560" w:lineRule="exact"/>
        <w:ind w:firstLine="640" w:firstLineChars="200"/>
        <w:rPr>
          <w:rFonts w:eastAsia="仿宋_GB2312"/>
          <w:sz w:val="32"/>
          <w:szCs w:val="32"/>
        </w:rPr>
      </w:pPr>
      <w:r>
        <w:rPr>
          <w:rFonts w:eastAsia="仿宋_GB2312"/>
          <w:sz w:val="32"/>
          <w:szCs w:val="32"/>
        </w:rPr>
        <w:t>107.丰富5G应用场景，建成华为（忻州）5G+智慧应用联合创新中心。</w:t>
      </w:r>
    </w:p>
    <w:p>
      <w:pPr>
        <w:spacing w:line="560" w:lineRule="exact"/>
        <w:ind w:firstLine="640" w:firstLineChars="200"/>
        <w:rPr>
          <w:rFonts w:eastAsia="仿宋_GB2312"/>
          <w:sz w:val="32"/>
          <w:szCs w:val="32"/>
        </w:rPr>
      </w:pPr>
      <w:r>
        <w:rPr>
          <w:rFonts w:eastAsia="仿宋_GB2312"/>
          <w:sz w:val="32"/>
          <w:szCs w:val="32"/>
        </w:rPr>
        <w:t>108.加快忻州市工业互联网标识解析二级节点、岢岚京东数字经济产业园等项目进度。</w:t>
      </w:r>
    </w:p>
    <w:p>
      <w:pPr>
        <w:spacing w:line="560" w:lineRule="exact"/>
        <w:ind w:firstLine="640" w:firstLineChars="200"/>
        <w:rPr>
          <w:rFonts w:eastAsia="仿宋_GB2312"/>
          <w:sz w:val="32"/>
          <w:szCs w:val="32"/>
        </w:rPr>
      </w:pPr>
      <w:r>
        <w:rPr>
          <w:rFonts w:eastAsia="仿宋_GB2312"/>
          <w:sz w:val="32"/>
          <w:szCs w:val="32"/>
        </w:rPr>
        <w:t>109.促进产业信息化融合、智能化改造、数字化转型。</w:t>
      </w:r>
    </w:p>
    <w:p>
      <w:pPr>
        <w:spacing w:line="560" w:lineRule="exact"/>
        <w:ind w:firstLine="640" w:firstLineChars="200"/>
        <w:rPr>
          <w:rFonts w:eastAsia="仿宋_GB2312"/>
          <w:sz w:val="32"/>
          <w:szCs w:val="32"/>
        </w:rPr>
      </w:pPr>
      <w:r>
        <w:rPr>
          <w:rFonts w:eastAsia="仿宋_GB2312"/>
          <w:sz w:val="32"/>
          <w:szCs w:val="32"/>
        </w:rPr>
        <w:t>110.加快农村千兆光网、5G网络建设。</w:t>
      </w:r>
    </w:p>
    <w:p>
      <w:pPr>
        <w:spacing w:line="560" w:lineRule="exact"/>
        <w:ind w:firstLine="640" w:firstLineChars="200"/>
        <w:rPr>
          <w:rFonts w:eastAsia="仿宋_GB2312"/>
          <w:sz w:val="32"/>
          <w:szCs w:val="32"/>
        </w:rPr>
      </w:pPr>
      <w:r>
        <w:rPr>
          <w:rFonts w:eastAsia="仿宋_GB2312"/>
          <w:sz w:val="32"/>
          <w:szCs w:val="32"/>
        </w:rPr>
        <w:t>111.清理规范中小企业欠款。</w:t>
      </w:r>
    </w:p>
    <w:p>
      <w:pPr>
        <w:spacing w:line="560" w:lineRule="exact"/>
        <w:ind w:firstLine="640" w:firstLineChars="200"/>
        <w:rPr>
          <w:rFonts w:eastAsia="仿宋_GB2312"/>
          <w:sz w:val="32"/>
          <w:szCs w:val="32"/>
        </w:rPr>
      </w:pPr>
      <w:r>
        <w:rPr>
          <w:rFonts w:eastAsia="仿宋_GB2312"/>
          <w:sz w:val="32"/>
          <w:szCs w:val="32"/>
        </w:rPr>
        <w:t>112.推进恒力机床、正通铁合金等市属国企转型改革等工作。</w:t>
      </w:r>
    </w:p>
    <w:p>
      <w:pPr>
        <w:spacing w:line="560" w:lineRule="exact"/>
        <w:ind w:firstLine="640" w:firstLineChars="200"/>
        <w:rPr>
          <w:rFonts w:eastAsia="仿宋_GB2312"/>
          <w:sz w:val="32"/>
          <w:szCs w:val="32"/>
        </w:rPr>
      </w:pPr>
      <w:r>
        <w:rPr>
          <w:rFonts w:eastAsia="仿宋_GB2312"/>
          <w:sz w:val="32"/>
          <w:szCs w:val="32"/>
        </w:rPr>
        <w:t>113.实施入企服务专项行动。</w:t>
      </w:r>
    </w:p>
    <w:p>
      <w:pPr>
        <w:spacing w:line="560" w:lineRule="exact"/>
        <w:ind w:firstLine="640" w:firstLineChars="200"/>
        <w:rPr>
          <w:rFonts w:eastAsia="仿宋_GB2312"/>
          <w:sz w:val="32"/>
          <w:szCs w:val="32"/>
        </w:rPr>
      </w:pPr>
      <w:r>
        <w:rPr>
          <w:rFonts w:eastAsia="仿宋_GB2312"/>
          <w:sz w:val="32"/>
          <w:szCs w:val="32"/>
        </w:rPr>
        <w:t>114.持续为企业“减免缓帮扶替”。</w:t>
      </w:r>
    </w:p>
    <w:p>
      <w:pPr>
        <w:spacing w:line="560" w:lineRule="exact"/>
        <w:ind w:firstLine="640" w:firstLineChars="200"/>
        <w:rPr>
          <w:rFonts w:eastAsia="仿宋_GB2312"/>
          <w:sz w:val="32"/>
          <w:szCs w:val="32"/>
        </w:rPr>
      </w:pPr>
      <w:r>
        <w:rPr>
          <w:rFonts w:eastAsia="仿宋_GB2312"/>
          <w:sz w:val="32"/>
          <w:szCs w:val="32"/>
        </w:rPr>
        <w:t>115.新建5G基站1000座以上，基本完成高铁、高速公路沿线通信网络覆盖提质升级。</w:t>
      </w:r>
    </w:p>
    <w:p>
      <w:pPr>
        <w:spacing w:line="560" w:lineRule="exact"/>
        <w:ind w:firstLine="640" w:firstLineChars="200"/>
        <w:rPr>
          <w:rFonts w:eastAsia="仿宋_GB2312"/>
          <w:sz w:val="32"/>
          <w:szCs w:val="32"/>
        </w:rPr>
      </w:pPr>
      <w:r>
        <w:rPr>
          <w:rFonts w:eastAsia="仿宋_GB2312"/>
          <w:sz w:val="32"/>
          <w:szCs w:val="32"/>
        </w:rPr>
        <w:t>116.推动国企苦练内功、提质增效，圆满完成三年行动目标任务。</w:t>
      </w:r>
    </w:p>
    <w:p>
      <w:pPr>
        <w:spacing w:line="560" w:lineRule="exact"/>
        <w:ind w:firstLine="640" w:firstLineChars="200"/>
        <w:rPr>
          <w:rFonts w:eastAsia="仿宋_GB2312"/>
          <w:spacing w:val="-6"/>
          <w:sz w:val="32"/>
          <w:szCs w:val="32"/>
        </w:rPr>
      </w:pPr>
      <w:r>
        <w:rPr>
          <w:rFonts w:eastAsia="仿宋_GB2312"/>
          <w:sz w:val="32"/>
          <w:szCs w:val="32"/>
        </w:rPr>
        <w:t>117.推</w:t>
      </w:r>
      <w:r>
        <w:rPr>
          <w:rFonts w:eastAsia="仿宋_GB2312"/>
          <w:spacing w:val="-6"/>
          <w:sz w:val="32"/>
          <w:szCs w:val="32"/>
        </w:rPr>
        <w:t>动市属企业2—3年内基本消灭亏损特别是子公司亏损。</w:t>
      </w:r>
    </w:p>
    <w:p>
      <w:pPr>
        <w:spacing w:line="560" w:lineRule="exact"/>
        <w:ind w:firstLine="640" w:firstLineChars="200"/>
        <w:rPr>
          <w:rFonts w:eastAsia="仿宋_GB2312"/>
          <w:sz w:val="32"/>
          <w:szCs w:val="32"/>
        </w:rPr>
      </w:pPr>
      <w:r>
        <w:rPr>
          <w:rFonts w:eastAsia="仿宋_GB2312"/>
          <w:sz w:val="32"/>
          <w:szCs w:val="32"/>
        </w:rPr>
        <w:t>118.完善现代企业制度，深化“六定”改革和混合所有制改革，加快建设国企数智化管理平台，推动企业降本增效、减人增效、提质增效。</w:t>
      </w:r>
    </w:p>
    <w:p>
      <w:pPr>
        <w:spacing w:line="560" w:lineRule="exact"/>
        <w:ind w:firstLine="640" w:firstLineChars="200"/>
        <w:rPr>
          <w:rFonts w:eastAsia="仿宋_GB2312"/>
          <w:sz w:val="32"/>
          <w:szCs w:val="32"/>
        </w:rPr>
      </w:pPr>
      <w:r>
        <w:rPr>
          <w:rFonts w:eastAsia="仿宋_GB2312"/>
          <w:sz w:val="32"/>
          <w:szCs w:val="32"/>
        </w:rPr>
        <w:t>119.优化国有经济结构布局，以市资产经营集团为主围绕太忻一体化经济区布局开工建设一批新项目。</w:t>
      </w:r>
    </w:p>
    <w:p>
      <w:pPr>
        <w:spacing w:line="560" w:lineRule="exact"/>
        <w:ind w:firstLine="640" w:firstLineChars="200"/>
        <w:rPr>
          <w:rFonts w:eastAsia="仿宋_GB2312"/>
          <w:sz w:val="32"/>
          <w:szCs w:val="32"/>
        </w:rPr>
      </w:pPr>
      <w:r>
        <w:rPr>
          <w:rFonts w:eastAsia="仿宋_GB2312"/>
          <w:sz w:val="32"/>
          <w:szCs w:val="32"/>
        </w:rPr>
        <w:t>120.新培育3户以上省级以上企业技术中心，18户市级企业技术中心，5户以上智能工厂和数字化车间。</w:t>
      </w:r>
    </w:p>
    <w:p>
      <w:pPr>
        <w:spacing w:line="560" w:lineRule="exact"/>
        <w:ind w:firstLine="640" w:firstLineChars="200"/>
        <w:rPr>
          <w:rFonts w:eastAsia="仿宋_GB2312"/>
          <w:sz w:val="32"/>
          <w:szCs w:val="32"/>
        </w:rPr>
      </w:pPr>
      <w:r>
        <w:rPr>
          <w:rFonts w:eastAsia="仿宋_GB2312"/>
          <w:sz w:val="32"/>
          <w:szCs w:val="32"/>
        </w:rPr>
        <w:t>121.用好市级中小企业发展专项资金、新动能资金，支持中小企业和个体工商户蓬勃发展。</w:t>
      </w:r>
    </w:p>
    <w:p>
      <w:pPr>
        <w:spacing w:line="560" w:lineRule="exact"/>
        <w:ind w:firstLine="640" w:firstLineChars="200"/>
        <w:rPr>
          <w:rFonts w:eastAsia="仿宋_GB2312"/>
          <w:sz w:val="32"/>
          <w:szCs w:val="32"/>
        </w:rPr>
      </w:pPr>
      <w:r>
        <w:rPr>
          <w:rFonts w:eastAsia="仿宋_GB2312"/>
          <w:sz w:val="32"/>
          <w:szCs w:val="32"/>
        </w:rPr>
        <w:t>122.促进八大标志性引领性产业集群化规模化发展。</w:t>
      </w:r>
    </w:p>
    <w:p>
      <w:pPr>
        <w:spacing w:line="560" w:lineRule="exact"/>
        <w:ind w:firstLine="640" w:firstLineChars="200"/>
        <w:rPr>
          <w:rFonts w:eastAsia="仿宋_GB2312"/>
          <w:sz w:val="32"/>
          <w:szCs w:val="32"/>
        </w:rPr>
      </w:pPr>
      <w:r>
        <w:rPr>
          <w:rFonts w:eastAsia="仿宋_GB2312"/>
          <w:sz w:val="32"/>
          <w:szCs w:val="32"/>
        </w:rPr>
        <w:t>123.全年净增规上工业企业85户左右。</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（十三）市交通局牵头负责的工作</w:t>
      </w:r>
    </w:p>
    <w:p>
      <w:pPr>
        <w:spacing w:line="560" w:lineRule="exact"/>
        <w:ind w:firstLine="640" w:firstLineChars="200"/>
        <w:rPr>
          <w:rFonts w:eastAsia="仿宋_GB2312"/>
          <w:sz w:val="32"/>
          <w:szCs w:val="32"/>
        </w:rPr>
      </w:pPr>
      <w:r>
        <w:rPr>
          <w:rFonts w:eastAsia="仿宋_GB2312"/>
          <w:sz w:val="32"/>
          <w:szCs w:val="32"/>
        </w:rPr>
        <w:t>124建成太忻大道。</w:t>
      </w:r>
    </w:p>
    <w:p>
      <w:pPr>
        <w:spacing w:line="560" w:lineRule="exact"/>
        <w:ind w:firstLine="640" w:firstLineChars="200"/>
        <w:rPr>
          <w:rFonts w:eastAsia="仿宋_GB2312"/>
          <w:sz w:val="32"/>
          <w:szCs w:val="32"/>
        </w:rPr>
      </w:pPr>
      <w:r>
        <w:rPr>
          <w:rFonts w:eastAsia="仿宋_GB2312"/>
          <w:sz w:val="32"/>
          <w:szCs w:val="32"/>
        </w:rPr>
        <w:t>125.建成忻原大道。</w:t>
      </w:r>
    </w:p>
    <w:p>
      <w:pPr>
        <w:spacing w:line="560" w:lineRule="exact"/>
        <w:ind w:firstLine="640" w:firstLineChars="200"/>
        <w:rPr>
          <w:rFonts w:eastAsia="仿宋_GB2312"/>
          <w:sz w:val="32"/>
          <w:szCs w:val="32"/>
        </w:rPr>
      </w:pPr>
      <w:r>
        <w:rPr>
          <w:rFonts w:eastAsia="仿宋_GB2312"/>
          <w:sz w:val="32"/>
          <w:szCs w:val="32"/>
        </w:rPr>
        <w:t>126.完工国道336偏关改线工程。</w:t>
      </w:r>
    </w:p>
    <w:p>
      <w:pPr>
        <w:spacing w:line="560" w:lineRule="exact"/>
        <w:ind w:firstLine="640" w:firstLineChars="200"/>
        <w:rPr>
          <w:rFonts w:eastAsia="仿宋_GB2312"/>
          <w:sz w:val="32"/>
          <w:szCs w:val="32"/>
        </w:rPr>
      </w:pPr>
      <w:r>
        <w:rPr>
          <w:rFonts w:eastAsia="仿宋_GB2312"/>
          <w:sz w:val="32"/>
          <w:szCs w:val="32"/>
        </w:rPr>
        <w:t>127.加快国道241宁武段、国道337静乐段、国道338阳方口段改建工程。</w:t>
      </w:r>
    </w:p>
    <w:p>
      <w:pPr>
        <w:spacing w:line="560" w:lineRule="exact"/>
        <w:ind w:firstLine="640" w:firstLineChars="200"/>
        <w:rPr>
          <w:rFonts w:eastAsia="仿宋_GB2312"/>
          <w:sz w:val="32"/>
          <w:szCs w:val="32"/>
        </w:rPr>
      </w:pPr>
      <w:r>
        <w:rPr>
          <w:rFonts w:eastAsia="仿宋_GB2312"/>
          <w:sz w:val="32"/>
          <w:szCs w:val="32"/>
        </w:rPr>
        <w:t>128.加快繁五高速前期工作。</w:t>
      </w:r>
    </w:p>
    <w:p>
      <w:pPr>
        <w:spacing w:line="560" w:lineRule="exact"/>
        <w:ind w:firstLine="640" w:firstLineChars="200"/>
        <w:rPr>
          <w:rFonts w:eastAsia="仿宋_GB2312"/>
          <w:sz w:val="32"/>
          <w:szCs w:val="32"/>
        </w:rPr>
      </w:pPr>
      <w:r>
        <w:rPr>
          <w:rFonts w:eastAsia="仿宋_GB2312"/>
          <w:sz w:val="32"/>
          <w:szCs w:val="32"/>
        </w:rPr>
        <w:t>129.加密太原—忻州重要枢纽间客运班线。</w:t>
      </w:r>
    </w:p>
    <w:p>
      <w:pPr>
        <w:spacing w:line="560" w:lineRule="exact"/>
        <w:ind w:firstLine="640" w:firstLineChars="200"/>
        <w:rPr>
          <w:rFonts w:eastAsia="仿宋_GB2312"/>
          <w:sz w:val="32"/>
          <w:szCs w:val="32"/>
        </w:rPr>
      </w:pPr>
      <w:r>
        <w:rPr>
          <w:rFonts w:eastAsia="仿宋_GB2312"/>
          <w:sz w:val="32"/>
          <w:szCs w:val="32"/>
        </w:rPr>
        <w:t>130.力争开通太原—忻州—原平城际列车。</w:t>
      </w:r>
    </w:p>
    <w:p>
      <w:pPr>
        <w:spacing w:line="560" w:lineRule="exact"/>
        <w:ind w:firstLine="640" w:firstLineChars="200"/>
        <w:rPr>
          <w:rFonts w:eastAsia="仿宋_GB2312"/>
          <w:sz w:val="32"/>
          <w:szCs w:val="32"/>
        </w:rPr>
      </w:pPr>
      <w:r>
        <w:rPr>
          <w:rFonts w:eastAsia="仿宋_GB2312"/>
          <w:sz w:val="32"/>
          <w:szCs w:val="32"/>
        </w:rPr>
        <w:t>131.开通太原—忻州城际公交、忻州—定襄—五台山机场快速公交线路。</w:t>
      </w:r>
    </w:p>
    <w:p>
      <w:pPr>
        <w:spacing w:line="560" w:lineRule="exact"/>
        <w:ind w:firstLine="640" w:firstLineChars="200"/>
        <w:rPr>
          <w:rFonts w:eastAsia="仿宋_GB2312"/>
          <w:sz w:val="32"/>
          <w:szCs w:val="32"/>
        </w:rPr>
      </w:pPr>
      <w:r>
        <w:rPr>
          <w:rFonts w:eastAsia="仿宋_GB2312"/>
          <w:sz w:val="32"/>
          <w:szCs w:val="32"/>
        </w:rPr>
        <w:t>132.协同太原市加快两市公共交通“一卡通”。</w:t>
      </w:r>
    </w:p>
    <w:p>
      <w:pPr>
        <w:spacing w:line="560" w:lineRule="exact"/>
        <w:ind w:firstLine="640" w:firstLineChars="200"/>
        <w:rPr>
          <w:rFonts w:eastAsia="仿宋_GB2312"/>
          <w:sz w:val="32"/>
          <w:szCs w:val="32"/>
        </w:rPr>
      </w:pPr>
      <w:r>
        <w:rPr>
          <w:rFonts w:eastAsia="仿宋_GB2312"/>
          <w:sz w:val="32"/>
          <w:szCs w:val="32"/>
        </w:rPr>
        <w:t>133.加快大宗货运“公转铁”。</w:t>
      </w:r>
    </w:p>
    <w:p>
      <w:pPr>
        <w:spacing w:line="560" w:lineRule="exact"/>
        <w:ind w:firstLine="640" w:firstLineChars="200"/>
        <w:rPr>
          <w:rFonts w:eastAsia="仿宋_GB2312"/>
          <w:sz w:val="32"/>
          <w:szCs w:val="32"/>
        </w:rPr>
      </w:pPr>
      <w:r>
        <w:rPr>
          <w:rFonts w:eastAsia="仿宋_GB2312"/>
          <w:sz w:val="32"/>
          <w:szCs w:val="32"/>
        </w:rPr>
        <w:t>134.建成三个一号旅游公路300公里以上。</w:t>
      </w:r>
    </w:p>
    <w:p>
      <w:pPr>
        <w:spacing w:line="560" w:lineRule="exact"/>
        <w:ind w:firstLine="640" w:firstLineChars="200"/>
        <w:rPr>
          <w:rFonts w:eastAsia="仿宋_GB2312"/>
          <w:sz w:val="32"/>
          <w:szCs w:val="32"/>
        </w:rPr>
      </w:pPr>
      <w:r>
        <w:rPr>
          <w:rFonts w:eastAsia="仿宋_GB2312"/>
          <w:sz w:val="32"/>
          <w:szCs w:val="32"/>
        </w:rPr>
        <w:t>135.新改建“四好农村路”350公里。</w:t>
      </w:r>
    </w:p>
    <w:p>
      <w:pPr>
        <w:spacing w:line="560" w:lineRule="exact"/>
        <w:ind w:firstLine="640" w:firstLineChars="200"/>
        <w:rPr>
          <w:rFonts w:eastAsia="仿宋_GB2312"/>
          <w:sz w:val="32"/>
          <w:szCs w:val="32"/>
        </w:rPr>
      </w:pPr>
      <w:r>
        <w:rPr>
          <w:rFonts w:eastAsia="仿宋_GB2312"/>
          <w:sz w:val="32"/>
          <w:szCs w:val="32"/>
        </w:rPr>
        <w:t>136.新建忻州城区公交总站。</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（十四）市商务局（市外来投资局）牵头负责的工作</w:t>
      </w:r>
    </w:p>
    <w:p>
      <w:pPr>
        <w:spacing w:line="560" w:lineRule="exact"/>
        <w:ind w:firstLine="640" w:firstLineChars="200"/>
        <w:rPr>
          <w:rFonts w:eastAsia="仿宋_GB2312"/>
          <w:sz w:val="32"/>
          <w:szCs w:val="32"/>
        </w:rPr>
      </w:pPr>
      <w:r>
        <w:rPr>
          <w:rFonts w:eastAsia="仿宋_GB2312"/>
          <w:sz w:val="32"/>
          <w:szCs w:val="32"/>
        </w:rPr>
        <w:t>137.社会消费品零售总额增长7%。</w:t>
      </w:r>
    </w:p>
    <w:p>
      <w:pPr>
        <w:spacing w:line="560" w:lineRule="exact"/>
        <w:ind w:firstLine="640" w:firstLineChars="200"/>
        <w:rPr>
          <w:rFonts w:eastAsia="仿宋_GB2312"/>
          <w:sz w:val="32"/>
          <w:szCs w:val="32"/>
        </w:rPr>
      </w:pPr>
      <w:r>
        <w:rPr>
          <w:rFonts w:eastAsia="仿宋_GB2312"/>
          <w:sz w:val="32"/>
          <w:szCs w:val="32"/>
        </w:rPr>
        <w:t>138.主动对接雄安新区，谋划建设承接产业转移集聚基地，吸引京津冀开发区或产业园在我市设立分园，强化资本、技术、人才、品牌、管理等核心要素转移。</w:t>
      </w:r>
    </w:p>
    <w:p>
      <w:pPr>
        <w:spacing w:line="560" w:lineRule="exact"/>
        <w:ind w:firstLine="640" w:firstLineChars="200"/>
        <w:rPr>
          <w:rFonts w:eastAsia="仿宋_GB2312"/>
          <w:sz w:val="32"/>
          <w:szCs w:val="32"/>
        </w:rPr>
      </w:pPr>
      <w:r>
        <w:rPr>
          <w:rFonts w:eastAsia="仿宋_GB2312"/>
          <w:sz w:val="32"/>
          <w:szCs w:val="32"/>
        </w:rPr>
        <w:t>139.深化对外经贸合作，开展“晋商忻商回归”行动，实施“归雁工程”。</w:t>
      </w:r>
    </w:p>
    <w:p>
      <w:pPr>
        <w:spacing w:line="560" w:lineRule="exact"/>
        <w:ind w:firstLine="640" w:firstLineChars="200"/>
        <w:rPr>
          <w:rFonts w:eastAsia="仿宋_GB2312"/>
          <w:b/>
          <w:bCs/>
          <w:sz w:val="32"/>
          <w:szCs w:val="32"/>
          <w:u w:val="single"/>
        </w:rPr>
      </w:pPr>
      <w:r>
        <w:rPr>
          <w:rFonts w:eastAsia="仿宋_GB2312"/>
          <w:sz w:val="32"/>
          <w:szCs w:val="32"/>
        </w:rPr>
        <w:t>140.支持忻州、原平开发区申报创建国家级开发区，争取申报新的省级开发区。</w:t>
      </w:r>
    </w:p>
    <w:p>
      <w:pPr>
        <w:spacing w:line="560" w:lineRule="exact"/>
        <w:ind w:firstLine="640" w:firstLineChars="200"/>
        <w:rPr>
          <w:rFonts w:eastAsia="仿宋_GB2312"/>
          <w:sz w:val="32"/>
          <w:szCs w:val="32"/>
        </w:rPr>
      </w:pPr>
      <w:r>
        <w:rPr>
          <w:rFonts w:eastAsia="仿宋_GB2312"/>
          <w:sz w:val="32"/>
          <w:szCs w:val="32"/>
        </w:rPr>
        <w:t>141.滚动开展“三个一批”活动，加大工业项目和投资力度，以“亩产论英雄”，确保开发区考核持续取得好成绩。</w:t>
      </w:r>
    </w:p>
    <w:p>
      <w:pPr>
        <w:spacing w:line="560" w:lineRule="exact"/>
        <w:ind w:firstLine="640" w:firstLineChars="200"/>
        <w:rPr>
          <w:rFonts w:eastAsia="仿宋_GB2312"/>
          <w:sz w:val="32"/>
          <w:szCs w:val="32"/>
        </w:rPr>
      </w:pPr>
      <w:r>
        <w:rPr>
          <w:rFonts w:eastAsia="仿宋_GB2312"/>
          <w:sz w:val="32"/>
          <w:szCs w:val="32"/>
        </w:rPr>
        <w:t>142.立足区位优势、资源优势、产业优势，从“建链、延链、补链、强链”需求出发，编制《2022年忻州市招商投资指南》。</w:t>
      </w:r>
    </w:p>
    <w:p>
      <w:pPr>
        <w:spacing w:line="560" w:lineRule="exact"/>
        <w:ind w:firstLine="640" w:firstLineChars="200"/>
        <w:rPr>
          <w:rFonts w:eastAsia="仿宋_GB2312"/>
          <w:sz w:val="32"/>
          <w:szCs w:val="32"/>
        </w:rPr>
      </w:pPr>
      <w:r>
        <w:rPr>
          <w:rFonts w:eastAsia="仿宋_GB2312"/>
          <w:sz w:val="32"/>
          <w:szCs w:val="32"/>
        </w:rPr>
        <w:t>143.实施优势产业招商突破行动，瞄准京津冀、粤港澳、长三角、雄安、成渝等重点地区，开展精准化专业化招商，引进上下游产业合作伙伴，实现产业链、产业园整体承接。</w:t>
      </w:r>
    </w:p>
    <w:p>
      <w:pPr>
        <w:spacing w:line="560" w:lineRule="exact"/>
        <w:ind w:firstLine="640" w:firstLineChars="200"/>
        <w:rPr>
          <w:rFonts w:eastAsia="仿宋_GB2312"/>
          <w:sz w:val="32"/>
          <w:szCs w:val="32"/>
        </w:rPr>
      </w:pPr>
      <w:r>
        <w:rPr>
          <w:rFonts w:eastAsia="仿宋_GB2312"/>
          <w:sz w:val="32"/>
          <w:szCs w:val="32"/>
        </w:rPr>
        <w:t>144.持续深化“三化三制”改革，着力打造开发区升级版。</w:t>
      </w:r>
    </w:p>
    <w:p>
      <w:pPr>
        <w:spacing w:line="560" w:lineRule="exact"/>
        <w:ind w:firstLine="640" w:firstLineChars="200"/>
        <w:rPr>
          <w:rFonts w:eastAsia="仿宋_GB2312"/>
          <w:sz w:val="32"/>
          <w:szCs w:val="32"/>
        </w:rPr>
      </w:pPr>
      <w:r>
        <w:rPr>
          <w:rFonts w:eastAsia="仿宋_GB2312"/>
          <w:sz w:val="32"/>
          <w:szCs w:val="32"/>
        </w:rPr>
        <w:t>145.集成推进“承诺制+标准地+全代办”改革。</w:t>
      </w:r>
    </w:p>
    <w:p>
      <w:pPr>
        <w:spacing w:line="560" w:lineRule="exact"/>
        <w:ind w:firstLine="640" w:firstLineChars="200"/>
        <w:rPr>
          <w:rFonts w:eastAsia="仿宋_GB2312"/>
          <w:sz w:val="32"/>
          <w:szCs w:val="32"/>
        </w:rPr>
      </w:pPr>
      <w:r>
        <w:rPr>
          <w:rFonts w:eastAsia="仿宋_GB2312"/>
          <w:sz w:val="32"/>
          <w:szCs w:val="32"/>
        </w:rPr>
        <w:t>146.加快发展电商经济。</w:t>
      </w:r>
    </w:p>
    <w:p>
      <w:pPr>
        <w:spacing w:line="560" w:lineRule="exact"/>
        <w:ind w:firstLine="640" w:firstLineChars="200"/>
        <w:rPr>
          <w:rFonts w:eastAsia="仿宋_GB2312"/>
          <w:sz w:val="32"/>
          <w:szCs w:val="32"/>
        </w:rPr>
      </w:pPr>
      <w:r>
        <w:rPr>
          <w:rFonts w:eastAsia="仿宋_GB2312"/>
          <w:sz w:val="32"/>
          <w:szCs w:val="32"/>
        </w:rPr>
        <w:t>147.谋划建设农村电商运营中心。</w:t>
      </w:r>
    </w:p>
    <w:p>
      <w:pPr>
        <w:spacing w:line="560" w:lineRule="exact"/>
        <w:ind w:firstLine="640" w:firstLineChars="200"/>
        <w:rPr>
          <w:rFonts w:eastAsia="仿宋_GB2312"/>
          <w:sz w:val="32"/>
          <w:szCs w:val="32"/>
        </w:rPr>
      </w:pPr>
      <w:r>
        <w:rPr>
          <w:rFonts w:eastAsia="仿宋_GB2312"/>
          <w:sz w:val="32"/>
          <w:szCs w:val="32"/>
        </w:rPr>
        <w:t>148.打造多业态集聚的生活商圈。</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（十五）忻州公路分局牵头负责的工作</w:t>
      </w:r>
    </w:p>
    <w:p>
      <w:pPr>
        <w:spacing w:line="560" w:lineRule="exact"/>
        <w:ind w:firstLine="640" w:firstLineChars="200"/>
        <w:rPr>
          <w:rFonts w:eastAsia="仿宋_GB2312"/>
          <w:sz w:val="32"/>
          <w:szCs w:val="32"/>
        </w:rPr>
      </w:pPr>
      <w:r>
        <w:rPr>
          <w:rFonts w:eastAsia="仿宋_GB2312"/>
          <w:sz w:val="32"/>
          <w:szCs w:val="32"/>
        </w:rPr>
        <w:t>149.开工国道108砂河至石岭关改建工程。</w:t>
      </w:r>
    </w:p>
    <w:p>
      <w:pPr>
        <w:spacing w:line="560" w:lineRule="exact"/>
        <w:ind w:firstLine="640" w:firstLineChars="200"/>
        <w:rPr>
          <w:rFonts w:eastAsia="仿宋_GB2312"/>
          <w:sz w:val="32"/>
          <w:szCs w:val="32"/>
        </w:rPr>
      </w:pPr>
      <w:r>
        <w:rPr>
          <w:rFonts w:eastAsia="仿宋_GB2312"/>
          <w:sz w:val="32"/>
          <w:szCs w:val="32"/>
        </w:rPr>
        <w:t>150.建成国道338原平过境改线工程。</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（十六）市邮政管理局牵头负责的工作</w:t>
      </w:r>
    </w:p>
    <w:p>
      <w:pPr>
        <w:spacing w:line="560" w:lineRule="exact"/>
        <w:ind w:firstLine="640" w:firstLineChars="200"/>
        <w:rPr>
          <w:rFonts w:eastAsia="仿宋_GB2312"/>
          <w:sz w:val="32"/>
          <w:szCs w:val="32"/>
        </w:rPr>
      </w:pPr>
      <w:r>
        <w:rPr>
          <w:rFonts w:eastAsia="仿宋_GB2312"/>
          <w:sz w:val="32"/>
          <w:szCs w:val="32"/>
        </w:rPr>
        <w:t>151.实施“快递进村”工程，实现农村寄递物流服务全覆盖（民生实事之一）。</w:t>
      </w:r>
    </w:p>
    <w:p>
      <w:pPr>
        <w:spacing w:line="560" w:lineRule="exact"/>
        <w:ind w:firstLine="640" w:firstLineChars="200"/>
        <w:rPr>
          <w:rFonts w:ascii="黑体" w:hAnsi="黑体" w:eastAsia="黑体"/>
          <w:sz w:val="32"/>
          <w:szCs w:val="32"/>
        </w:rPr>
      </w:pPr>
      <w:r>
        <w:rPr>
          <w:rFonts w:ascii="黑体" w:hAnsi="黑体" w:eastAsia="黑体"/>
          <w:sz w:val="32"/>
          <w:szCs w:val="32"/>
        </w:rPr>
        <w:t>四、史红波副市长负责的工作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（十七）市公安局牵头负责的工作</w:t>
      </w:r>
    </w:p>
    <w:p>
      <w:pPr>
        <w:spacing w:line="560" w:lineRule="exact"/>
        <w:ind w:firstLine="640" w:firstLineChars="200"/>
        <w:rPr>
          <w:rFonts w:eastAsia="仿宋_GB2312"/>
          <w:sz w:val="32"/>
          <w:szCs w:val="32"/>
        </w:rPr>
      </w:pPr>
      <w:r>
        <w:rPr>
          <w:rFonts w:eastAsia="仿宋_GB2312"/>
          <w:sz w:val="32"/>
          <w:szCs w:val="32"/>
        </w:rPr>
        <w:t>152.新建七一北路派出所业务用房、市公安反恐训练基地。</w:t>
      </w:r>
    </w:p>
    <w:p>
      <w:pPr>
        <w:spacing w:line="560" w:lineRule="exact"/>
        <w:ind w:firstLine="640" w:firstLineChars="200"/>
        <w:rPr>
          <w:rFonts w:eastAsia="仿宋_GB2312"/>
          <w:sz w:val="32"/>
          <w:szCs w:val="32"/>
        </w:rPr>
      </w:pPr>
      <w:r>
        <w:rPr>
          <w:rFonts w:eastAsia="仿宋_GB2312"/>
          <w:sz w:val="32"/>
          <w:szCs w:val="32"/>
        </w:rPr>
        <w:t>153.做好重要时期、敏感节点维稳保障工作，守好“三个不发生”底线。</w:t>
      </w:r>
    </w:p>
    <w:p>
      <w:pPr>
        <w:spacing w:line="560" w:lineRule="exact"/>
        <w:ind w:firstLine="640" w:firstLineChars="200"/>
        <w:rPr>
          <w:rFonts w:eastAsia="仿宋_GB2312"/>
          <w:sz w:val="32"/>
          <w:szCs w:val="32"/>
        </w:rPr>
      </w:pPr>
      <w:r>
        <w:rPr>
          <w:rFonts w:eastAsia="仿宋_GB2312"/>
          <w:sz w:val="32"/>
          <w:szCs w:val="32"/>
        </w:rPr>
        <w:t>154.探索基层矛盾纠纷排查化解和治安调解“微治理”模式，打造“枫桥式派出所”创建忻州版本。</w:t>
      </w:r>
    </w:p>
    <w:p>
      <w:pPr>
        <w:spacing w:line="560" w:lineRule="exact"/>
        <w:ind w:firstLine="640" w:firstLineChars="200"/>
        <w:rPr>
          <w:rFonts w:eastAsia="仿宋_GB2312"/>
          <w:sz w:val="32"/>
          <w:szCs w:val="32"/>
        </w:rPr>
      </w:pPr>
      <w:r>
        <w:rPr>
          <w:rFonts w:eastAsia="仿宋_GB2312"/>
          <w:sz w:val="32"/>
          <w:szCs w:val="32"/>
        </w:rPr>
        <w:t>155.强化社会治安管控，常态化开展扫黑除恶斗争。</w:t>
      </w:r>
    </w:p>
    <w:p>
      <w:pPr>
        <w:spacing w:line="560" w:lineRule="exact"/>
        <w:ind w:firstLine="640" w:firstLineChars="200"/>
        <w:rPr>
          <w:rFonts w:eastAsia="仿宋_GB2312"/>
          <w:sz w:val="32"/>
          <w:szCs w:val="32"/>
        </w:rPr>
      </w:pPr>
      <w:r>
        <w:rPr>
          <w:rFonts w:eastAsia="仿宋_GB2312"/>
          <w:sz w:val="32"/>
          <w:szCs w:val="32"/>
        </w:rPr>
        <w:t>156.严厉打击“黄赌毒”“食药环”“盗抢骗”等传统犯罪以及电信网络诈骗等新型违法犯罪。</w:t>
      </w:r>
    </w:p>
    <w:p>
      <w:pPr>
        <w:spacing w:line="560" w:lineRule="exact"/>
        <w:ind w:firstLine="640" w:firstLineChars="200"/>
        <w:rPr>
          <w:rFonts w:ascii="楷体_GB2312" w:eastAsia="楷体_GB2312"/>
          <w:bCs/>
          <w:sz w:val="32"/>
          <w:szCs w:val="32"/>
        </w:rPr>
      </w:pPr>
      <w:r>
        <w:rPr>
          <w:rFonts w:hint="eastAsia" w:ascii="楷体_GB2312" w:eastAsia="楷体_GB2312"/>
          <w:sz w:val="32"/>
          <w:szCs w:val="32"/>
        </w:rPr>
        <w:t>（十八）</w:t>
      </w:r>
      <w:r>
        <w:rPr>
          <w:rFonts w:hint="eastAsia" w:ascii="楷体_GB2312" w:eastAsia="楷体_GB2312"/>
          <w:bCs/>
          <w:sz w:val="32"/>
          <w:szCs w:val="32"/>
        </w:rPr>
        <w:t>市司法局牵头负责的工作</w:t>
      </w:r>
    </w:p>
    <w:p>
      <w:pPr>
        <w:spacing w:line="560" w:lineRule="exact"/>
        <w:ind w:firstLine="640" w:firstLineChars="200"/>
        <w:rPr>
          <w:rFonts w:eastAsia="仿宋_GB2312"/>
          <w:sz w:val="32"/>
          <w:szCs w:val="32"/>
        </w:rPr>
      </w:pPr>
      <w:r>
        <w:rPr>
          <w:rFonts w:eastAsia="仿宋_GB2312"/>
          <w:sz w:val="32"/>
          <w:szCs w:val="32"/>
        </w:rPr>
        <w:t>157.一体建设法治忻州、法治政府、法治社会。</w:t>
      </w:r>
    </w:p>
    <w:p>
      <w:pPr>
        <w:spacing w:line="560" w:lineRule="exact"/>
        <w:ind w:firstLine="640" w:firstLineChars="200"/>
        <w:rPr>
          <w:rFonts w:eastAsia="仿宋_GB2312"/>
          <w:sz w:val="32"/>
          <w:szCs w:val="32"/>
        </w:rPr>
      </w:pPr>
      <w:r>
        <w:rPr>
          <w:rFonts w:eastAsia="仿宋_GB2312"/>
          <w:sz w:val="32"/>
          <w:szCs w:val="32"/>
        </w:rPr>
        <w:t>158.严格执行重大行政决策程序，提高行政决策科学化、民主化、法治化水平。</w:t>
      </w:r>
    </w:p>
    <w:p>
      <w:pPr>
        <w:spacing w:line="560" w:lineRule="exact"/>
        <w:ind w:firstLine="640" w:firstLineChars="200"/>
        <w:rPr>
          <w:rFonts w:eastAsia="仿宋_GB2312"/>
          <w:sz w:val="32"/>
          <w:szCs w:val="32"/>
        </w:rPr>
      </w:pPr>
      <w:r>
        <w:rPr>
          <w:rFonts w:eastAsia="仿宋_GB2312"/>
          <w:sz w:val="32"/>
          <w:szCs w:val="32"/>
        </w:rPr>
        <w:t>159.深化行政复议体制改革。</w:t>
      </w:r>
    </w:p>
    <w:p>
      <w:pPr>
        <w:spacing w:line="560" w:lineRule="exact"/>
        <w:ind w:firstLine="640" w:firstLineChars="200"/>
        <w:rPr>
          <w:rFonts w:eastAsia="仿宋_GB2312"/>
          <w:sz w:val="32"/>
          <w:szCs w:val="32"/>
        </w:rPr>
      </w:pPr>
      <w:r>
        <w:rPr>
          <w:rFonts w:eastAsia="仿宋_GB2312"/>
          <w:sz w:val="32"/>
          <w:szCs w:val="32"/>
        </w:rPr>
        <w:t>160.促进严格规范公正文明执法。</w:t>
      </w:r>
    </w:p>
    <w:p>
      <w:pPr>
        <w:spacing w:line="560" w:lineRule="exact"/>
        <w:ind w:firstLine="640" w:firstLineChars="200"/>
        <w:rPr>
          <w:rFonts w:eastAsia="仿宋_GB2312"/>
          <w:sz w:val="32"/>
          <w:szCs w:val="32"/>
        </w:rPr>
      </w:pPr>
      <w:r>
        <w:rPr>
          <w:rFonts w:eastAsia="仿宋_GB2312"/>
          <w:sz w:val="32"/>
          <w:szCs w:val="32"/>
        </w:rPr>
        <w:t>161.深入推进“八五”普法。</w:t>
      </w:r>
    </w:p>
    <w:p>
      <w:pPr>
        <w:spacing w:line="560" w:lineRule="exact"/>
        <w:ind w:firstLine="640" w:firstLineChars="200"/>
        <w:rPr>
          <w:rFonts w:eastAsia="仿宋_GB2312"/>
          <w:sz w:val="32"/>
          <w:szCs w:val="32"/>
        </w:rPr>
      </w:pPr>
      <w:r>
        <w:rPr>
          <w:rFonts w:eastAsia="仿宋_GB2312"/>
          <w:sz w:val="32"/>
          <w:szCs w:val="32"/>
        </w:rPr>
        <w:t>162.争创全国法治政府建设示范市。</w:t>
      </w:r>
    </w:p>
    <w:p>
      <w:pPr>
        <w:spacing w:line="560" w:lineRule="exact"/>
        <w:ind w:firstLine="640" w:firstLineChars="200"/>
        <w:rPr>
          <w:rFonts w:eastAsia="仿宋_GB2312"/>
          <w:spacing w:val="-6"/>
          <w:sz w:val="32"/>
          <w:szCs w:val="32"/>
        </w:rPr>
      </w:pPr>
      <w:r>
        <w:rPr>
          <w:rFonts w:eastAsia="仿宋_GB2312"/>
          <w:sz w:val="32"/>
          <w:szCs w:val="32"/>
        </w:rPr>
        <w:t>163.开</w:t>
      </w:r>
      <w:r>
        <w:rPr>
          <w:rFonts w:eastAsia="仿宋_GB2312"/>
          <w:spacing w:val="-6"/>
          <w:sz w:val="32"/>
          <w:szCs w:val="32"/>
        </w:rPr>
        <w:t>展免费法律咨询和特殊群体法律援助（民生实事之一）。</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（十九）市信访局牵头负责的工作</w:t>
      </w:r>
    </w:p>
    <w:p>
      <w:pPr>
        <w:spacing w:line="560" w:lineRule="exact"/>
        <w:ind w:firstLine="640" w:firstLineChars="200"/>
        <w:rPr>
          <w:rFonts w:eastAsia="仿宋_GB2312"/>
          <w:sz w:val="32"/>
          <w:szCs w:val="32"/>
        </w:rPr>
      </w:pPr>
      <w:r>
        <w:rPr>
          <w:rFonts w:eastAsia="仿宋_GB2312"/>
          <w:sz w:val="32"/>
          <w:szCs w:val="32"/>
        </w:rPr>
        <w:t>164.加强矛盾纠纷排查化解。</w:t>
      </w:r>
    </w:p>
    <w:p>
      <w:pPr>
        <w:spacing w:line="560" w:lineRule="exact"/>
        <w:ind w:firstLine="640" w:firstLineChars="200"/>
        <w:rPr>
          <w:rFonts w:eastAsia="仿宋_GB2312"/>
          <w:sz w:val="32"/>
          <w:szCs w:val="32"/>
        </w:rPr>
      </w:pPr>
      <w:r>
        <w:rPr>
          <w:rFonts w:eastAsia="仿宋_GB2312"/>
          <w:sz w:val="32"/>
          <w:szCs w:val="32"/>
        </w:rPr>
        <w:t>165.推进集中治理重复信访、化解信访积案专项工作。</w:t>
      </w:r>
    </w:p>
    <w:p>
      <w:pPr>
        <w:spacing w:line="560" w:lineRule="exact"/>
        <w:ind w:firstLine="640" w:firstLineChars="200"/>
        <w:rPr>
          <w:rFonts w:ascii="黑体" w:hAnsi="黑体" w:eastAsia="黑体"/>
          <w:sz w:val="32"/>
          <w:szCs w:val="32"/>
        </w:rPr>
      </w:pPr>
      <w:r>
        <w:rPr>
          <w:rFonts w:ascii="黑体" w:hAnsi="黑体" w:eastAsia="黑体"/>
          <w:sz w:val="32"/>
          <w:szCs w:val="32"/>
        </w:rPr>
        <w:t>五、贾玲香副市长负责的工作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（二十）市人社局牵头负责的工作</w:t>
      </w:r>
    </w:p>
    <w:p>
      <w:pPr>
        <w:spacing w:line="560" w:lineRule="exact"/>
        <w:ind w:firstLine="640" w:firstLineChars="200"/>
        <w:rPr>
          <w:rFonts w:eastAsia="仿宋_GB2312"/>
          <w:sz w:val="32"/>
          <w:szCs w:val="32"/>
        </w:rPr>
      </w:pPr>
      <w:r>
        <w:rPr>
          <w:rFonts w:eastAsia="仿宋_GB2312"/>
          <w:sz w:val="32"/>
          <w:szCs w:val="32"/>
        </w:rPr>
        <w:t>166.城镇居民人均可支配收入增长8%。</w:t>
      </w:r>
    </w:p>
    <w:p>
      <w:pPr>
        <w:spacing w:line="560" w:lineRule="exact"/>
        <w:ind w:firstLine="640" w:firstLineChars="200"/>
        <w:rPr>
          <w:rFonts w:eastAsia="仿宋_GB2312"/>
          <w:sz w:val="32"/>
          <w:szCs w:val="32"/>
        </w:rPr>
      </w:pPr>
      <w:r>
        <w:rPr>
          <w:rFonts w:eastAsia="仿宋_GB2312"/>
          <w:sz w:val="32"/>
          <w:szCs w:val="32"/>
        </w:rPr>
        <w:t>167.城镇新增就业3.3万人，城镇调查失业率控制在5.5%以内。</w:t>
      </w:r>
    </w:p>
    <w:p>
      <w:pPr>
        <w:spacing w:line="560" w:lineRule="exact"/>
        <w:ind w:firstLine="640" w:firstLineChars="200"/>
        <w:rPr>
          <w:rFonts w:eastAsia="仿宋_GB2312"/>
          <w:sz w:val="32"/>
          <w:szCs w:val="32"/>
        </w:rPr>
      </w:pPr>
      <w:r>
        <w:rPr>
          <w:rFonts w:eastAsia="仿宋_GB2312"/>
          <w:sz w:val="32"/>
          <w:szCs w:val="32"/>
        </w:rPr>
        <w:t>168.落实好就业优先政策，积极发展劳动密集型产业，多渠道支持灵活就业，鼓励创业带动就业，解决好高校毕业生等重点群体就业问题。</w:t>
      </w:r>
    </w:p>
    <w:p>
      <w:pPr>
        <w:spacing w:line="560" w:lineRule="exact"/>
        <w:ind w:firstLine="640" w:firstLineChars="200"/>
        <w:rPr>
          <w:rFonts w:eastAsia="仿宋_GB2312"/>
          <w:sz w:val="32"/>
          <w:szCs w:val="32"/>
        </w:rPr>
      </w:pPr>
      <w:r>
        <w:rPr>
          <w:rFonts w:eastAsia="仿宋_GB2312"/>
          <w:sz w:val="32"/>
          <w:szCs w:val="32"/>
        </w:rPr>
        <w:t>169.做好防范和化解企业欠薪工作，保障农民工合法权益。</w:t>
      </w:r>
    </w:p>
    <w:p>
      <w:pPr>
        <w:spacing w:line="560" w:lineRule="exact"/>
        <w:ind w:firstLine="640" w:firstLineChars="200"/>
        <w:rPr>
          <w:rFonts w:eastAsia="仿宋_GB2312"/>
          <w:sz w:val="32"/>
          <w:szCs w:val="32"/>
        </w:rPr>
      </w:pPr>
      <w:r>
        <w:rPr>
          <w:rFonts w:eastAsia="仿宋_GB2312"/>
          <w:sz w:val="32"/>
          <w:szCs w:val="32"/>
        </w:rPr>
        <w:t>170.落实各项收入分配政策，扩大中等收入群体比重。</w:t>
      </w:r>
    </w:p>
    <w:p>
      <w:pPr>
        <w:spacing w:line="560" w:lineRule="exact"/>
        <w:ind w:firstLine="640" w:firstLineChars="200"/>
        <w:rPr>
          <w:rFonts w:eastAsia="仿宋_GB2312"/>
          <w:sz w:val="32"/>
          <w:szCs w:val="32"/>
        </w:rPr>
      </w:pPr>
      <w:r>
        <w:rPr>
          <w:rFonts w:eastAsia="仿宋_GB2312"/>
          <w:sz w:val="32"/>
          <w:szCs w:val="32"/>
        </w:rPr>
        <w:t>171.推进全民参保扩面，全面取消灵活就业人员在就业地参保户籍限制。</w:t>
      </w:r>
    </w:p>
    <w:p>
      <w:pPr>
        <w:spacing w:line="560" w:lineRule="exact"/>
        <w:ind w:firstLine="640" w:firstLineChars="200"/>
        <w:rPr>
          <w:rFonts w:eastAsia="仿宋_GB2312"/>
          <w:sz w:val="32"/>
          <w:szCs w:val="32"/>
        </w:rPr>
      </w:pPr>
      <w:r>
        <w:rPr>
          <w:rFonts w:eastAsia="仿宋_GB2312"/>
          <w:sz w:val="32"/>
          <w:szCs w:val="32"/>
        </w:rPr>
        <w:t>172.补齐工伤保险短板。</w:t>
      </w:r>
    </w:p>
    <w:p>
      <w:pPr>
        <w:spacing w:line="560" w:lineRule="exact"/>
        <w:ind w:firstLine="640" w:firstLineChars="200"/>
        <w:rPr>
          <w:rFonts w:eastAsia="仿宋_GB2312"/>
          <w:sz w:val="32"/>
          <w:szCs w:val="32"/>
        </w:rPr>
      </w:pPr>
      <w:r>
        <w:rPr>
          <w:rFonts w:eastAsia="仿宋_GB2312"/>
          <w:sz w:val="32"/>
          <w:szCs w:val="32"/>
        </w:rPr>
        <w:t>173.落实城乡居民补充养老保险政策。</w:t>
      </w:r>
    </w:p>
    <w:p>
      <w:pPr>
        <w:spacing w:line="560" w:lineRule="exact"/>
        <w:ind w:firstLine="640" w:firstLineChars="200"/>
        <w:rPr>
          <w:rFonts w:eastAsia="仿宋_GB2312"/>
          <w:sz w:val="32"/>
          <w:szCs w:val="32"/>
        </w:rPr>
      </w:pPr>
      <w:r>
        <w:rPr>
          <w:rFonts w:eastAsia="仿宋_GB2312"/>
          <w:sz w:val="32"/>
          <w:szCs w:val="32"/>
        </w:rPr>
        <w:t>174.完善被征地农民社保政策。</w:t>
      </w:r>
    </w:p>
    <w:p>
      <w:pPr>
        <w:spacing w:line="560" w:lineRule="exact"/>
        <w:ind w:firstLine="640" w:firstLineChars="200"/>
        <w:rPr>
          <w:rFonts w:eastAsia="仿宋_GB2312"/>
          <w:sz w:val="32"/>
          <w:szCs w:val="32"/>
        </w:rPr>
      </w:pPr>
      <w:r>
        <w:rPr>
          <w:rFonts w:eastAsia="仿宋_GB2312"/>
          <w:sz w:val="32"/>
          <w:szCs w:val="32"/>
        </w:rPr>
        <w:t>175.推动企业欠缴养老保险费问题解决。</w:t>
      </w:r>
    </w:p>
    <w:p>
      <w:pPr>
        <w:spacing w:line="560" w:lineRule="exact"/>
        <w:ind w:firstLine="640" w:firstLineChars="200"/>
        <w:rPr>
          <w:rFonts w:eastAsia="仿宋_GB2312"/>
          <w:sz w:val="32"/>
          <w:szCs w:val="32"/>
        </w:rPr>
      </w:pPr>
      <w:r>
        <w:rPr>
          <w:rFonts w:eastAsia="仿宋_GB2312"/>
          <w:sz w:val="32"/>
          <w:szCs w:val="32"/>
        </w:rPr>
        <w:t>176.深化省校合作，力争全年引进300名硕博研究生。</w:t>
      </w:r>
    </w:p>
    <w:p>
      <w:pPr>
        <w:spacing w:line="560" w:lineRule="exact"/>
        <w:ind w:firstLine="640" w:firstLineChars="200"/>
        <w:rPr>
          <w:rFonts w:eastAsia="仿宋_GB2312"/>
          <w:sz w:val="32"/>
          <w:szCs w:val="32"/>
        </w:rPr>
      </w:pPr>
      <w:r>
        <w:rPr>
          <w:rFonts w:eastAsia="仿宋_GB2312"/>
          <w:sz w:val="32"/>
          <w:szCs w:val="32"/>
        </w:rPr>
        <w:t>177.探索设立人才引进资助资金。</w:t>
      </w:r>
    </w:p>
    <w:p>
      <w:pPr>
        <w:spacing w:line="560" w:lineRule="exact"/>
        <w:ind w:firstLine="640" w:firstLineChars="200"/>
        <w:rPr>
          <w:rFonts w:eastAsia="仿宋_GB2312"/>
          <w:sz w:val="32"/>
          <w:szCs w:val="32"/>
        </w:rPr>
      </w:pPr>
      <w:r>
        <w:rPr>
          <w:rFonts w:eastAsia="仿宋_GB2312"/>
          <w:sz w:val="32"/>
          <w:szCs w:val="32"/>
        </w:rPr>
        <w:t>178.实施职业技能提升培训工程，全年开展各类补贴性职业技能培训1.5万人次（民生实事之一）。</w:t>
      </w:r>
    </w:p>
    <w:p>
      <w:pPr>
        <w:spacing w:line="560" w:lineRule="exact"/>
        <w:ind w:firstLine="640" w:firstLineChars="200"/>
        <w:rPr>
          <w:rFonts w:eastAsia="仿宋_GB2312"/>
          <w:sz w:val="32"/>
          <w:szCs w:val="32"/>
        </w:rPr>
      </w:pPr>
      <w:r>
        <w:rPr>
          <w:rFonts w:eastAsia="仿宋_GB2312"/>
          <w:sz w:val="32"/>
          <w:szCs w:val="32"/>
        </w:rPr>
        <w:t>179.深化“一县一品牌”工程，办好第四届全市职业技能大赛，全面建设技能忻州。</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（二十一）市市场局牵头负责的工作</w:t>
      </w:r>
    </w:p>
    <w:p>
      <w:pPr>
        <w:spacing w:line="560" w:lineRule="exact"/>
        <w:ind w:firstLine="640" w:firstLineChars="200"/>
        <w:rPr>
          <w:rFonts w:eastAsia="仿宋_GB2312"/>
          <w:sz w:val="32"/>
          <w:szCs w:val="32"/>
        </w:rPr>
      </w:pPr>
      <w:r>
        <w:rPr>
          <w:rFonts w:eastAsia="仿宋_GB2312"/>
          <w:sz w:val="32"/>
          <w:szCs w:val="32"/>
        </w:rPr>
        <w:t>180.推进公平竞争政策实施，加强反垄断和反不正当竞争，依法加强对资本的有效监管。</w:t>
      </w:r>
    </w:p>
    <w:p>
      <w:pPr>
        <w:spacing w:line="560" w:lineRule="exact"/>
        <w:ind w:firstLine="640" w:firstLineChars="200"/>
        <w:rPr>
          <w:rFonts w:eastAsia="仿宋_GB2312"/>
          <w:sz w:val="32"/>
          <w:szCs w:val="32"/>
        </w:rPr>
      </w:pPr>
      <w:r>
        <w:rPr>
          <w:rFonts w:eastAsia="仿宋_GB2312"/>
          <w:sz w:val="32"/>
          <w:szCs w:val="32"/>
        </w:rPr>
        <w:t>181.稳步开展标准化综合改革，加快推进忻州小杂粮、定襄法兰、全市旅游服务标准化。</w:t>
      </w:r>
    </w:p>
    <w:p>
      <w:pPr>
        <w:spacing w:line="560" w:lineRule="exact"/>
        <w:ind w:firstLine="640" w:firstLineChars="200"/>
        <w:rPr>
          <w:rFonts w:eastAsia="仿宋_GB2312"/>
          <w:sz w:val="32"/>
          <w:szCs w:val="32"/>
        </w:rPr>
      </w:pPr>
      <w:r>
        <w:rPr>
          <w:rFonts w:eastAsia="仿宋_GB2312"/>
          <w:sz w:val="32"/>
          <w:szCs w:val="32"/>
        </w:rPr>
        <w:t>182.组织开展第二届市长质量奖评选。</w:t>
      </w:r>
    </w:p>
    <w:p>
      <w:pPr>
        <w:spacing w:line="560" w:lineRule="exact"/>
        <w:ind w:firstLine="640" w:firstLineChars="200"/>
        <w:rPr>
          <w:rFonts w:eastAsia="仿宋_GB2312"/>
          <w:sz w:val="32"/>
          <w:szCs w:val="32"/>
        </w:rPr>
      </w:pPr>
      <w:r>
        <w:rPr>
          <w:rFonts w:eastAsia="仿宋_GB2312"/>
          <w:sz w:val="32"/>
          <w:szCs w:val="32"/>
        </w:rPr>
        <w:t>183.严防严控各类食品药品安全风险。</w:t>
      </w:r>
    </w:p>
    <w:p>
      <w:pPr>
        <w:spacing w:line="560" w:lineRule="exact"/>
        <w:ind w:firstLine="640" w:firstLineChars="200"/>
        <w:rPr>
          <w:rFonts w:eastAsia="仿宋_GB2312"/>
          <w:sz w:val="32"/>
          <w:szCs w:val="32"/>
        </w:rPr>
      </w:pPr>
      <w:r>
        <w:rPr>
          <w:rFonts w:eastAsia="仿宋_GB2312"/>
          <w:sz w:val="32"/>
          <w:szCs w:val="32"/>
        </w:rPr>
        <w:t>184.支持神池县做强“神池饼”品牌。</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（二十二）市文旅局（市文物局）牵头负责的工作</w:t>
      </w:r>
    </w:p>
    <w:p>
      <w:pPr>
        <w:spacing w:line="560" w:lineRule="exact"/>
        <w:ind w:firstLine="640" w:firstLineChars="200"/>
        <w:rPr>
          <w:rFonts w:eastAsia="仿宋_GB2312"/>
          <w:sz w:val="32"/>
          <w:szCs w:val="32"/>
        </w:rPr>
      </w:pPr>
      <w:r>
        <w:rPr>
          <w:rFonts w:eastAsia="仿宋_GB2312"/>
          <w:sz w:val="32"/>
          <w:szCs w:val="32"/>
        </w:rPr>
        <w:t>185.实施“五个一批”群众文化惠民工程（民生实事之一）。</w:t>
      </w:r>
    </w:p>
    <w:p>
      <w:pPr>
        <w:spacing w:line="560" w:lineRule="exact"/>
        <w:ind w:firstLine="640" w:firstLineChars="200"/>
        <w:rPr>
          <w:rFonts w:eastAsia="仿宋_GB2312"/>
          <w:sz w:val="32"/>
          <w:szCs w:val="32"/>
        </w:rPr>
      </w:pPr>
      <w:r>
        <w:rPr>
          <w:rFonts w:eastAsia="仿宋_GB2312"/>
          <w:sz w:val="32"/>
          <w:szCs w:val="32"/>
        </w:rPr>
        <w:t>186.推动与山西省博物院、青铜博物馆等的资源和技术共享，协力提升我市科技馆、文化馆、博物馆质量水平。</w:t>
      </w:r>
    </w:p>
    <w:p>
      <w:pPr>
        <w:spacing w:line="560" w:lineRule="exact"/>
        <w:ind w:firstLine="640" w:firstLineChars="200"/>
        <w:rPr>
          <w:rFonts w:eastAsia="仿宋_GB2312"/>
          <w:sz w:val="32"/>
          <w:szCs w:val="32"/>
        </w:rPr>
      </w:pPr>
      <w:r>
        <w:rPr>
          <w:rFonts w:eastAsia="仿宋_GB2312"/>
          <w:sz w:val="32"/>
          <w:szCs w:val="32"/>
        </w:rPr>
        <w:t>187.参与太原国家级文化科技融合产业示范基地建设，探索建立文化创意与设计产业融合创新区。</w:t>
      </w:r>
    </w:p>
    <w:p>
      <w:pPr>
        <w:spacing w:line="560" w:lineRule="exact"/>
        <w:ind w:firstLine="640" w:firstLineChars="200"/>
        <w:rPr>
          <w:rFonts w:eastAsia="仿宋_GB2312"/>
          <w:sz w:val="32"/>
          <w:szCs w:val="32"/>
        </w:rPr>
      </w:pPr>
      <w:r>
        <w:rPr>
          <w:rFonts w:eastAsia="仿宋_GB2312"/>
          <w:sz w:val="32"/>
          <w:szCs w:val="32"/>
        </w:rPr>
        <w:t>188.依托忻州古城、五台山、雁门关、云中河等文旅资源，建设一批特色文化产业创意园区、特色艺术街区。</w:t>
      </w:r>
    </w:p>
    <w:p>
      <w:pPr>
        <w:spacing w:line="560" w:lineRule="exact"/>
        <w:ind w:firstLine="640" w:firstLineChars="200"/>
        <w:rPr>
          <w:rFonts w:eastAsia="仿宋_GB2312"/>
          <w:sz w:val="32"/>
          <w:szCs w:val="32"/>
        </w:rPr>
      </w:pPr>
      <w:r>
        <w:rPr>
          <w:rFonts w:eastAsia="仿宋_GB2312"/>
          <w:sz w:val="32"/>
          <w:szCs w:val="32"/>
        </w:rPr>
        <w:t>189.推动设立“五台山学”研究机构。</w:t>
      </w:r>
    </w:p>
    <w:p>
      <w:pPr>
        <w:spacing w:line="560" w:lineRule="exact"/>
        <w:ind w:firstLine="640" w:firstLineChars="200"/>
        <w:rPr>
          <w:rFonts w:eastAsia="仿宋_GB2312"/>
          <w:sz w:val="32"/>
          <w:szCs w:val="32"/>
        </w:rPr>
      </w:pPr>
      <w:r>
        <w:rPr>
          <w:rFonts w:eastAsia="仿宋_GB2312"/>
          <w:sz w:val="32"/>
          <w:szCs w:val="32"/>
        </w:rPr>
        <w:t>190.推动山西电影学院在忻配套影视基地、实训基地。</w:t>
      </w:r>
    </w:p>
    <w:p>
      <w:pPr>
        <w:spacing w:line="560" w:lineRule="exact"/>
        <w:ind w:firstLine="640" w:firstLineChars="200"/>
        <w:rPr>
          <w:rFonts w:eastAsia="仿宋_GB2312"/>
          <w:sz w:val="32"/>
          <w:szCs w:val="32"/>
        </w:rPr>
      </w:pPr>
      <w:r>
        <w:rPr>
          <w:rFonts w:eastAsia="仿宋_GB2312"/>
          <w:sz w:val="32"/>
          <w:szCs w:val="32"/>
        </w:rPr>
        <w:t>191.年内创建1个4A级景区、5个3A级景区。</w:t>
      </w:r>
    </w:p>
    <w:p>
      <w:pPr>
        <w:spacing w:line="560" w:lineRule="exact"/>
        <w:ind w:firstLine="640" w:firstLineChars="200"/>
        <w:rPr>
          <w:rFonts w:eastAsia="仿宋_GB2312"/>
          <w:sz w:val="32"/>
          <w:szCs w:val="32"/>
        </w:rPr>
      </w:pPr>
      <w:r>
        <w:rPr>
          <w:rFonts w:eastAsia="仿宋_GB2312"/>
          <w:sz w:val="32"/>
          <w:szCs w:val="32"/>
        </w:rPr>
        <w:t>192.提升五台山、雁门关5A级景区品质和芦芽山等重点景区管理服务水平。</w:t>
      </w:r>
    </w:p>
    <w:p>
      <w:pPr>
        <w:spacing w:line="560" w:lineRule="exact"/>
        <w:ind w:firstLine="640" w:firstLineChars="200"/>
        <w:rPr>
          <w:rFonts w:eastAsia="仿宋_GB2312"/>
          <w:sz w:val="32"/>
          <w:szCs w:val="32"/>
        </w:rPr>
      </w:pPr>
      <w:r>
        <w:rPr>
          <w:rFonts w:eastAsia="仿宋_GB2312"/>
          <w:sz w:val="32"/>
          <w:szCs w:val="32"/>
        </w:rPr>
        <w:t>193.推动云中河景区建设国家级旅游度假区。</w:t>
      </w:r>
    </w:p>
    <w:p>
      <w:pPr>
        <w:spacing w:line="560" w:lineRule="exact"/>
        <w:ind w:firstLine="640" w:firstLineChars="200"/>
        <w:rPr>
          <w:rFonts w:eastAsia="仿宋_GB2312"/>
          <w:sz w:val="32"/>
          <w:szCs w:val="32"/>
        </w:rPr>
      </w:pPr>
      <w:r>
        <w:rPr>
          <w:rFonts w:eastAsia="仿宋_GB2312"/>
          <w:sz w:val="32"/>
          <w:szCs w:val="32"/>
        </w:rPr>
        <w:t>194.鼓励引导新增特色化跨界化景区业态，打造一批房车露营、“三个人家”特色民宿，建设老牛湾窑洞人家。</w:t>
      </w:r>
    </w:p>
    <w:p>
      <w:pPr>
        <w:spacing w:line="560" w:lineRule="exact"/>
        <w:ind w:firstLine="640" w:firstLineChars="200"/>
        <w:rPr>
          <w:rFonts w:eastAsia="仿宋_GB2312"/>
          <w:sz w:val="32"/>
          <w:szCs w:val="32"/>
        </w:rPr>
      </w:pPr>
      <w:r>
        <w:rPr>
          <w:rFonts w:eastAsia="仿宋_GB2312"/>
          <w:sz w:val="32"/>
          <w:szCs w:val="32"/>
        </w:rPr>
        <w:t>195.打造忻州知名文旅IP，实施“好邻居多走动”活动，积极融入京津冀、雄安新区“朋友圈”。</w:t>
      </w:r>
    </w:p>
    <w:p>
      <w:pPr>
        <w:spacing w:line="560" w:lineRule="exact"/>
        <w:ind w:firstLine="640" w:firstLineChars="200"/>
        <w:rPr>
          <w:rFonts w:eastAsia="仿宋_GB2312"/>
          <w:sz w:val="32"/>
          <w:szCs w:val="32"/>
        </w:rPr>
      </w:pPr>
      <w:r>
        <w:rPr>
          <w:rFonts w:eastAsia="仿宋_GB2312"/>
          <w:sz w:val="32"/>
          <w:szCs w:val="32"/>
        </w:rPr>
        <w:t>196.加大文旅宣传推荐力度，举办五台山国际文化旅游季、雁门关国际骑游大赛等系列活动。</w:t>
      </w:r>
    </w:p>
    <w:p>
      <w:pPr>
        <w:spacing w:line="560" w:lineRule="exact"/>
        <w:ind w:firstLine="640" w:firstLineChars="200"/>
        <w:rPr>
          <w:rFonts w:eastAsia="仿宋_GB2312"/>
          <w:sz w:val="32"/>
          <w:szCs w:val="32"/>
        </w:rPr>
      </w:pPr>
      <w:r>
        <w:rPr>
          <w:rFonts w:eastAsia="仿宋_GB2312"/>
          <w:sz w:val="32"/>
          <w:szCs w:val="32"/>
        </w:rPr>
        <w:t>197.实施文化惠民工程，引深群众文化活动，办好第十二届“梨花奖”舞台艺术大赛。</w:t>
      </w:r>
    </w:p>
    <w:p>
      <w:pPr>
        <w:spacing w:line="560" w:lineRule="exact"/>
        <w:ind w:firstLine="640" w:firstLineChars="200"/>
        <w:rPr>
          <w:rFonts w:eastAsia="仿宋_GB2312"/>
          <w:sz w:val="32"/>
          <w:szCs w:val="32"/>
        </w:rPr>
      </w:pPr>
      <w:r>
        <w:rPr>
          <w:rFonts w:eastAsia="仿宋_GB2312"/>
          <w:sz w:val="32"/>
          <w:szCs w:val="32"/>
        </w:rPr>
        <w:t>198.实施公民道德建设工程，保护好传承好弘扬好中华优秀传统文化，加强革命文物、红色资源保护利用。</w:t>
      </w:r>
    </w:p>
    <w:p>
      <w:pPr>
        <w:spacing w:line="560" w:lineRule="exact"/>
        <w:ind w:firstLine="640" w:firstLineChars="200"/>
        <w:rPr>
          <w:rFonts w:eastAsia="仿宋_GB2312"/>
          <w:sz w:val="32"/>
          <w:szCs w:val="32"/>
        </w:rPr>
      </w:pPr>
      <w:r>
        <w:rPr>
          <w:rFonts w:eastAsia="仿宋_GB2312"/>
          <w:sz w:val="32"/>
          <w:szCs w:val="32"/>
        </w:rPr>
        <w:t>199.实施文物平安工程，开展五台县佛光寺、繁峙县岩山寺文物综合保护，加强雁门关白草口长城遗址保护利用，争取中华文明探源工程、考古中国等重大项目。</w:t>
      </w:r>
    </w:p>
    <w:p>
      <w:pPr>
        <w:spacing w:line="560" w:lineRule="exact"/>
        <w:ind w:firstLine="640" w:firstLineChars="200"/>
        <w:rPr>
          <w:rFonts w:eastAsia="仿宋_GB2312"/>
          <w:sz w:val="32"/>
          <w:szCs w:val="32"/>
        </w:rPr>
      </w:pPr>
      <w:r>
        <w:rPr>
          <w:rFonts w:eastAsia="仿宋_GB2312"/>
          <w:sz w:val="32"/>
          <w:szCs w:val="32"/>
        </w:rPr>
        <w:t>200.实施乡村文化记忆工程、传统工艺和戏曲振兴工程，深化河曲“二人台”等黄河文化品牌打造，保护传承弘扬黄河文化。</w:t>
      </w:r>
    </w:p>
    <w:p>
      <w:pPr>
        <w:spacing w:line="560" w:lineRule="exact"/>
        <w:ind w:firstLine="640" w:firstLineChars="200"/>
        <w:rPr>
          <w:rFonts w:eastAsia="仿宋_GB2312"/>
          <w:sz w:val="32"/>
          <w:szCs w:val="32"/>
        </w:rPr>
      </w:pPr>
      <w:r>
        <w:rPr>
          <w:rFonts w:eastAsia="仿宋_GB2312"/>
          <w:sz w:val="32"/>
          <w:szCs w:val="32"/>
        </w:rPr>
        <w:t>201.加大非遗传承利用力度，加强非遗工坊建设。</w:t>
      </w:r>
    </w:p>
    <w:p>
      <w:pPr>
        <w:spacing w:line="560" w:lineRule="exact"/>
        <w:ind w:firstLine="640" w:firstLineChars="200"/>
        <w:rPr>
          <w:rFonts w:eastAsia="仿宋_GB2312"/>
          <w:sz w:val="32"/>
          <w:szCs w:val="32"/>
        </w:rPr>
      </w:pPr>
      <w:r>
        <w:rPr>
          <w:rFonts w:eastAsia="仿宋_GB2312"/>
          <w:sz w:val="32"/>
          <w:szCs w:val="32"/>
        </w:rPr>
        <w:t>202.打造“出行即出游”消费新模式。</w:t>
      </w:r>
    </w:p>
    <w:p>
      <w:pPr>
        <w:spacing w:line="560" w:lineRule="exact"/>
        <w:ind w:firstLine="640" w:firstLineChars="200"/>
        <w:rPr>
          <w:rFonts w:eastAsia="仿宋_GB2312"/>
          <w:sz w:val="32"/>
          <w:szCs w:val="32"/>
        </w:rPr>
      </w:pPr>
      <w:r>
        <w:rPr>
          <w:rFonts w:eastAsia="仿宋_GB2312"/>
          <w:sz w:val="32"/>
          <w:szCs w:val="32"/>
        </w:rPr>
        <w:t>203.建设环五台山地区功能完善、特色鲜明的“不夜憨山·砂河”地标性夜经济生活集聚区。</w:t>
      </w:r>
    </w:p>
    <w:p>
      <w:pPr>
        <w:spacing w:line="560" w:lineRule="exact"/>
        <w:ind w:firstLine="640" w:firstLineChars="200"/>
        <w:rPr>
          <w:rFonts w:eastAsia="仿宋_GB2312"/>
          <w:b/>
          <w:sz w:val="32"/>
          <w:szCs w:val="32"/>
          <w:u w:val="single"/>
        </w:rPr>
      </w:pPr>
      <w:r>
        <w:rPr>
          <w:rFonts w:eastAsia="仿宋_GB2312"/>
          <w:sz w:val="32"/>
          <w:szCs w:val="32"/>
        </w:rPr>
        <w:t>204.加快五台山旅游城、洞子沟旅游康养度假区、奇村温泉康养示范区、顿村温泉康养示范园区和忻府区清凉湾、定襄凤凰山、宁武东寨康养小镇等项目建设，发展生态康养、水疗康养、中医药康养等业态。</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（二十三）市体育局牵头负责的工作</w:t>
      </w:r>
    </w:p>
    <w:p>
      <w:pPr>
        <w:spacing w:line="560" w:lineRule="exact"/>
        <w:ind w:firstLine="640" w:firstLineChars="200"/>
        <w:rPr>
          <w:rFonts w:eastAsia="仿宋_GB2312"/>
          <w:sz w:val="32"/>
          <w:szCs w:val="32"/>
        </w:rPr>
      </w:pPr>
      <w:r>
        <w:rPr>
          <w:rFonts w:eastAsia="仿宋_GB2312"/>
          <w:sz w:val="32"/>
          <w:szCs w:val="32"/>
        </w:rPr>
        <w:t>205.开展全民健身活动。</w:t>
      </w:r>
    </w:p>
    <w:p>
      <w:pPr>
        <w:spacing w:line="560" w:lineRule="exact"/>
        <w:ind w:firstLine="640" w:firstLineChars="200"/>
        <w:rPr>
          <w:rFonts w:eastAsia="仿宋_GB2312"/>
          <w:sz w:val="32"/>
          <w:szCs w:val="32"/>
        </w:rPr>
      </w:pPr>
      <w:r>
        <w:rPr>
          <w:rFonts w:eastAsia="仿宋_GB2312"/>
          <w:sz w:val="32"/>
          <w:szCs w:val="32"/>
        </w:rPr>
        <w:t>206.办好山西省中国式摔跤锦标赛和山西省跤坛争霸赛忻州站比赛。</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（二十四）市综合检验检测中心负责的工作</w:t>
      </w:r>
    </w:p>
    <w:p>
      <w:pPr>
        <w:spacing w:line="560" w:lineRule="exact"/>
        <w:ind w:firstLine="640" w:firstLineChars="200"/>
        <w:rPr>
          <w:rFonts w:eastAsia="仿宋_GB2312"/>
          <w:sz w:val="32"/>
          <w:szCs w:val="32"/>
        </w:rPr>
      </w:pPr>
      <w:r>
        <w:rPr>
          <w:rFonts w:eastAsia="仿宋_GB2312"/>
          <w:sz w:val="32"/>
          <w:szCs w:val="32"/>
        </w:rPr>
        <w:t>207.推进国家级杂粮产品质量检验检测中心建设。</w:t>
      </w:r>
    </w:p>
    <w:p>
      <w:pPr>
        <w:spacing w:line="560" w:lineRule="exact"/>
        <w:ind w:firstLine="640" w:firstLineChars="200"/>
        <w:rPr>
          <w:rFonts w:eastAsia="仿宋_GB2312"/>
          <w:sz w:val="32"/>
          <w:szCs w:val="32"/>
        </w:rPr>
      </w:pPr>
      <w:r>
        <w:rPr>
          <w:rFonts w:eastAsia="仿宋_GB2312"/>
          <w:sz w:val="32"/>
          <w:szCs w:val="32"/>
        </w:rPr>
        <w:t>208.完工忻州市质检综合检测中心</w:t>
      </w:r>
      <w:r>
        <w:rPr>
          <w:rFonts w:eastAsia="仿宋_GB2312"/>
          <w:bCs/>
          <w:sz w:val="32"/>
          <w:szCs w:val="32"/>
        </w:rPr>
        <w:t>。</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（二十五）市总工会牵头负责的工作</w:t>
      </w:r>
    </w:p>
    <w:p>
      <w:pPr>
        <w:spacing w:line="560" w:lineRule="exact"/>
        <w:ind w:firstLine="640" w:firstLineChars="200"/>
        <w:rPr>
          <w:rFonts w:eastAsia="仿宋_GB2312"/>
          <w:sz w:val="32"/>
          <w:szCs w:val="32"/>
        </w:rPr>
      </w:pPr>
      <w:r>
        <w:rPr>
          <w:rFonts w:eastAsia="仿宋_GB2312"/>
          <w:sz w:val="32"/>
          <w:szCs w:val="32"/>
        </w:rPr>
        <w:t>209.新建市职工服务中心。</w:t>
      </w:r>
    </w:p>
    <w:p>
      <w:pPr>
        <w:spacing w:line="560" w:lineRule="exact"/>
        <w:ind w:firstLine="640" w:firstLineChars="200"/>
        <w:rPr>
          <w:rFonts w:eastAsia="仿宋_GB2312"/>
          <w:sz w:val="32"/>
          <w:szCs w:val="32"/>
        </w:rPr>
      </w:pPr>
      <w:r>
        <w:rPr>
          <w:rFonts w:eastAsia="仿宋_GB2312"/>
          <w:sz w:val="32"/>
          <w:szCs w:val="32"/>
        </w:rPr>
        <w:t>210.建设15个户外劳动者爱心驿站（民生实事之一）。</w:t>
      </w:r>
    </w:p>
    <w:p>
      <w:pPr>
        <w:spacing w:line="560" w:lineRule="exact"/>
        <w:ind w:firstLine="640" w:firstLineChars="200"/>
        <w:rPr>
          <w:rFonts w:ascii="楷体_GB2312" w:eastAsia="楷体_GB2312"/>
          <w:bCs/>
          <w:sz w:val="32"/>
          <w:szCs w:val="32"/>
        </w:rPr>
      </w:pPr>
      <w:r>
        <w:rPr>
          <w:rFonts w:hint="eastAsia" w:ascii="楷体_GB2312" w:eastAsia="楷体_GB2312"/>
          <w:sz w:val="32"/>
          <w:szCs w:val="32"/>
        </w:rPr>
        <w:t>（二十六）</w:t>
      </w:r>
      <w:r>
        <w:rPr>
          <w:rFonts w:hint="eastAsia" w:ascii="楷体_GB2312" w:eastAsia="楷体_GB2312"/>
          <w:bCs/>
          <w:sz w:val="32"/>
          <w:szCs w:val="32"/>
        </w:rPr>
        <w:t>市红十字会牵头负责的工作</w:t>
      </w:r>
    </w:p>
    <w:p>
      <w:pPr>
        <w:spacing w:line="560" w:lineRule="exact"/>
        <w:ind w:firstLine="640" w:firstLineChars="200"/>
        <w:rPr>
          <w:rFonts w:eastAsia="仿宋_GB2312"/>
          <w:sz w:val="32"/>
          <w:szCs w:val="32"/>
        </w:rPr>
      </w:pPr>
      <w:r>
        <w:rPr>
          <w:rFonts w:eastAsia="仿宋_GB2312"/>
          <w:sz w:val="32"/>
          <w:szCs w:val="32"/>
        </w:rPr>
        <w:t>211.在人流密集公共场所配置42台自动体外除颤器（民生实事之一）。</w:t>
      </w:r>
    </w:p>
    <w:p>
      <w:pPr>
        <w:spacing w:line="560" w:lineRule="exact"/>
        <w:ind w:firstLine="640" w:firstLineChars="200"/>
        <w:rPr>
          <w:rFonts w:ascii="黑体" w:hAnsi="黑体" w:eastAsia="黑体"/>
          <w:sz w:val="32"/>
          <w:szCs w:val="32"/>
        </w:rPr>
      </w:pPr>
      <w:r>
        <w:rPr>
          <w:rFonts w:ascii="黑体" w:hAnsi="黑体" w:eastAsia="黑体"/>
          <w:sz w:val="32"/>
          <w:szCs w:val="32"/>
        </w:rPr>
        <w:t>六、耿鹏鹏副市长负责的工作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（二十七）市自然资源局（市林业局）牵头负责的工作</w:t>
      </w:r>
    </w:p>
    <w:p>
      <w:pPr>
        <w:spacing w:line="560" w:lineRule="exact"/>
        <w:ind w:firstLine="640" w:firstLineChars="200"/>
        <w:rPr>
          <w:rFonts w:eastAsia="仿宋_GB2312"/>
          <w:sz w:val="32"/>
          <w:szCs w:val="32"/>
        </w:rPr>
      </w:pPr>
      <w:r>
        <w:rPr>
          <w:rFonts w:eastAsia="仿宋_GB2312"/>
          <w:sz w:val="32"/>
          <w:szCs w:val="32"/>
        </w:rPr>
        <w:t>212.坚决遏制耕地“非农化”。</w:t>
      </w:r>
    </w:p>
    <w:p>
      <w:pPr>
        <w:spacing w:line="560" w:lineRule="exact"/>
        <w:ind w:firstLine="640" w:firstLineChars="200"/>
        <w:rPr>
          <w:rFonts w:eastAsia="仿宋_GB2312"/>
          <w:sz w:val="32"/>
          <w:szCs w:val="32"/>
        </w:rPr>
      </w:pPr>
      <w:r>
        <w:rPr>
          <w:rFonts w:eastAsia="仿宋_GB2312"/>
          <w:sz w:val="32"/>
          <w:szCs w:val="32"/>
        </w:rPr>
        <w:t>213.加快编制“多规合一”的实用性村庄规划。</w:t>
      </w:r>
    </w:p>
    <w:p>
      <w:pPr>
        <w:spacing w:line="560" w:lineRule="exact"/>
        <w:ind w:firstLine="640" w:firstLineChars="200"/>
        <w:rPr>
          <w:rFonts w:eastAsia="仿宋_GB2312"/>
          <w:sz w:val="32"/>
          <w:szCs w:val="32"/>
        </w:rPr>
      </w:pPr>
      <w:r>
        <w:rPr>
          <w:rFonts w:eastAsia="仿宋_GB2312"/>
          <w:sz w:val="32"/>
          <w:szCs w:val="32"/>
        </w:rPr>
        <w:t>214.推进“房证同交”“地证同交”改革。</w:t>
      </w:r>
    </w:p>
    <w:p>
      <w:pPr>
        <w:spacing w:line="560" w:lineRule="exact"/>
        <w:ind w:firstLine="640" w:firstLineChars="200"/>
        <w:rPr>
          <w:rFonts w:eastAsia="仿宋_GB2312"/>
          <w:sz w:val="32"/>
          <w:szCs w:val="32"/>
        </w:rPr>
      </w:pPr>
      <w:r>
        <w:rPr>
          <w:rFonts w:eastAsia="仿宋_GB2312"/>
          <w:sz w:val="32"/>
          <w:szCs w:val="32"/>
        </w:rPr>
        <w:t>215.严厉打击私挖滥采等行为。</w:t>
      </w:r>
    </w:p>
    <w:p>
      <w:pPr>
        <w:spacing w:line="560" w:lineRule="exact"/>
        <w:ind w:firstLine="640" w:firstLineChars="200"/>
        <w:rPr>
          <w:rFonts w:eastAsia="仿宋_GB2312"/>
          <w:sz w:val="32"/>
          <w:szCs w:val="32"/>
        </w:rPr>
      </w:pPr>
      <w:r>
        <w:rPr>
          <w:rFonts w:eastAsia="仿宋_GB2312"/>
          <w:sz w:val="32"/>
          <w:szCs w:val="32"/>
        </w:rPr>
        <w:t>216.开展大规模国土绿化行动，营造林55万亩左右。</w:t>
      </w:r>
    </w:p>
    <w:p>
      <w:pPr>
        <w:spacing w:line="560" w:lineRule="exact"/>
        <w:ind w:firstLine="640" w:firstLineChars="200"/>
        <w:rPr>
          <w:rFonts w:eastAsia="仿宋_GB2312"/>
          <w:sz w:val="32"/>
          <w:szCs w:val="32"/>
        </w:rPr>
      </w:pPr>
      <w:r>
        <w:rPr>
          <w:rFonts w:eastAsia="仿宋_GB2312"/>
          <w:sz w:val="32"/>
          <w:szCs w:val="32"/>
        </w:rPr>
        <w:t>217.推进国有建设用地上房屋交易和不动产登记历史遗留问题“清零”行动。</w:t>
      </w:r>
    </w:p>
    <w:p>
      <w:pPr>
        <w:spacing w:line="560" w:lineRule="exact"/>
        <w:ind w:firstLine="640" w:firstLineChars="200"/>
        <w:rPr>
          <w:rFonts w:eastAsia="仿宋_GB2312"/>
          <w:sz w:val="32"/>
          <w:szCs w:val="32"/>
        </w:rPr>
      </w:pPr>
      <w:r>
        <w:rPr>
          <w:rFonts w:eastAsia="仿宋_GB2312"/>
          <w:sz w:val="32"/>
          <w:szCs w:val="32"/>
        </w:rPr>
        <w:t>218.集成推进“承诺制+标准地+全代办”改革。</w:t>
      </w:r>
    </w:p>
    <w:p>
      <w:pPr>
        <w:spacing w:line="560" w:lineRule="exact"/>
        <w:ind w:firstLine="640" w:firstLineChars="200"/>
        <w:rPr>
          <w:rFonts w:eastAsia="仿宋_GB2312"/>
          <w:sz w:val="32"/>
          <w:szCs w:val="32"/>
        </w:rPr>
      </w:pPr>
      <w:r>
        <w:rPr>
          <w:rFonts w:eastAsia="仿宋_GB2312"/>
          <w:sz w:val="32"/>
          <w:szCs w:val="32"/>
        </w:rPr>
        <w:t>219.推进“两山四河一流域”生态修复治理。</w:t>
      </w:r>
    </w:p>
    <w:p>
      <w:pPr>
        <w:spacing w:line="560" w:lineRule="exact"/>
        <w:ind w:firstLine="640" w:firstLineChars="200"/>
        <w:rPr>
          <w:rFonts w:eastAsia="仿宋_GB2312"/>
          <w:sz w:val="32"/>
          <w:szCs w:val="32"/>
        </w:rPr>
      </w:pPr>
      <w:r>
        <w:rPr>
          <w:rFonts w:eastAsia="仿宋_GB2312"/>
          <w:sz w:val="32"/>
          <w:szCs w:val="32"/>
        </w:rPr>
        <w:t>220.完工汾河中上游山水林田湖草生态保护修复试点工程项目。</w:t>
      </w:r>
    </w:p>
    <w:p>
      <w:pPr>
        <w:spacing w:line="560" w:lineRule="exact"/>
        <w:ind w:firstLine="640" w:firstLineChars="200"/>
        <w:rPr>
          <w:rFonts w:eastAsia="仿宋_GB2312"/>
          <w:sz w:val="32"/>
          <w:szCs w:val="32"/>
        </w:rPr>
      </w:pPr>
      <w:r>
        <w:rPr>
          <w:rFonts w:eastAsia="仿宋_GB2312"/>
          <w:sz w:val="32"/>
          <w:szCs w:val="32"/>
        </w:rPr>
        <w:t>221.推动忻府区牧马河流域生态修复。</w:t>
      </w:r>
    </w:p>
    <w:p>
      <w:pPr>
        <w:spacing w:line="560" w:lineRule="exact"/>
        <w:ind w:firstLine="640" w:firstLineChars="200"/>
        <w:rPr>
          <w:rFonts w:eastAsia="仿宋_GB2312"/>
          <w:sz w:val="32"/>
          <w:szCs w:val="32"/>
        </w:rPr>
      </w:pPr>
      <w:r>
        <w:rPr>
          <w:rFonts w:eastAsia="仿宋_GB2312"/>
          <w:sz w:val="32"/>
          <w:szCs w:val="32"/>
        </w:rPr>
        <w:t>222.启动滹沱河山水林田湖草沙系统治理试点项目。</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（二十八）市生态环境局牵头负责的工作</w:t>
      </w:r>
    </w:p>
    <w:p>
      <w:pPr>
        <w:spacing w:line="560" w:lineRule="exact"/>
        <w:ind w:firstLine="640" w:firstLineChars="200"/>
        <w:rPr>
          <w:rFonts w:eastAsia="仿宋_GB2312"/>
          <w:sz w:val="32"/>
          <w:szCs w:val="32"/>
        </w:rPr>
      </w:pPr>
      <w:r>
        <w:rPr>
          <w:rFonts w:eastAsia="仿宋_GB2312"/>
          <w:sz w:val="32"/>
          <w:szCs w:val="32"/>
        </w:rPr>
        <w:t>223.开展多污染物协同控制和区域联防联控，抓好重污染天气应对。</w:t>
      </w:r>
    </w:p>
    <w:p>
      <w:pPr>
        <w:spacing w:line="560" w:lineRule="exact"/>
        <w:ind w:firstLine="640" w:firstLineChars="200"/>
        <w:rPr>
          <w:rFonts w:eastAsia="仿宋_GB2312"/>
          <w:sz w:val="32"/>
          <w:szCs w:val="32"/>
        </w:rPr>
      </w:pPr>
      <w:r>
        <w:rPr>
          <w:rFonts w:eastAsia="仿宋_GB2312"/>
          <w:sz w:val="32"/>
          <w:szCs w:val="32"/>
        </w:rPr>
        <w:t>224.加快太忻绿色生态廊道建设，建立太新经济区区域环评会商机制。</w:t>
      </w:r>
    </w:p>
    <w:p>
      <w:pPr>
        <w:spacing w:line="560" w:lineRule="exact"/>
        <w:ind w:firstLine="640" w:firstLineChars="200"/>
        <w:rPr>
          <w:rFonts w:eastAsia="仿宋_GB2312"/>
          <w:sz w:val="32"/>
          <w:szCs w:val="32"/>
        </w:rPr>
      </w:pPr>
      <w:r>
        <w:rPr>
          <w:rFonts w:eastAsia="仿宋_GB2312"/>
          <w:sz w:val="32"/>
          <w:szCs w:val="32"/>
        </w:rPr>
        <w:t>225.加强战略性新兴产业的环境容量。</w:t>
      </w:r>
    </w:p>
    <w:p>
      <w:pPr>
        <w:spacing w:line="560" w:lineRule="exact"/>
        <w:ind w:firstLine="640" w:firstLineChars="200"/>
        <w:rPr>
          <w:rFonts w:eastAsia="仿宋_GB2312"/>
          <w:sz w:val="32"/>
          <w:szCs w:val="32"/>
        </w:rPr>
      </w:pPr>
      <w:r>
        <w:rPr>
          <w:rFonts w:eastAsia="仿宋_GB2312"/>
          <w:sz w:val="32"/>
          <w:szCs w:val="32"/>
        </w:rPr>
        <w:t>226.加快黄河流域生态环境治理和矿区生态修复。</w:t>
      </w:r>
    </w:p>
    <w:p>
      <w:pPr>
        <w:spacing w:line="560" w:lineRule="exact"/>
        <w:ind w:firstLine="640" w:firstLineChars="200"/>
        <w:rPr>
          <w:rFonts w:eastAsia="仿宋_GB2312"/>
          <w:sz w:val="32"/>
          <w:szCs w:val="32"/>
        </w:rPr>
      </w:pPr>
      <w:r>
        <w:rPr>
          <w:rFonts w:eastAsia="仿宋_GB2312"/>
          <w:sz w:val="32"/>
          <w:szCs w:val="32"/>
        </w:rPr>
        <w:t>227.创建五寨生态文明建设示范县。</w:t>
      </w:r>
    </w:p>
    <w:p>
      <w:pPr>
        <w:spacing w:line="560" w:lineRule="exact"/>
        <w:ind w:firstLine="640" w:firstLineChars="200"/>
        <w:rPr>
          <w:rFonts w:eastAsia="仿宋_GB2312"/>
          <w:sz w:val="32"/>
          <w:szCs w:val="32"/>
        </w:rPr>
      </w:pPr>
      <w:r>
        <w:rPr>
          <w:rFonts w:eastAsia="仿宋_GB2312"/>
          <w:sz w:val="32"/>
          <w:szCs w:val="32"/>
        </w:rPr>
        <w:t>228.积极打造岢岚“绿水青山就是金山银山”实践创新基地。</w:t>
      </w:r>
    </w:p>
    <w:p>
      <w:pPr>
        <w:spacing w:line="560" w:lineRule="exact"/>
        <w:ind w:firstLine="640" w:firstLineChars="200"/>
        <w:rPr>
          <w:rFonts w:eastAsia="仿宋_GB2312"/>
          <w:sz w:val="32"/>
          <w:szCs w:val="32"/>
        </w:rPr>
      </w:pPr>
      <w:r>
        <w:rPr>
          <w:rFonts w:eastAsia="仿宋_GB2312"/>
          <w:sz w:val="32"/>
          <w:szCs w:val="32"/>
        </w:rPr>
        <w:t>229.推进臭氧污染防治、柴油货车污染治理和秋冬季大气污染综合治理，圆满完成北京冬残奥会空气质量保障任务。</w:t>
      </w:r>
    </w:p>
    <w:p>
      <w:pPr>
        <w:spacing w:line="560" w:lineRule="exact"/>
        <w:ind w:firstLine="640" w:firstLineChars="200"/>
        <w:rPr>
          <w:rFonts w:eastAsia="仿宋_GB2312"/>
          <w:sz w:val="32"/>
          <w:szCs w:val="32"/>
        </w:rPr>
      </w:pPr>
      <w:r>
        <w:rPr>
          <w:rFonts w:eastAsia="仿宋_GB2312"/>
          <w:sz w:val="32"/>
          <w:szCs w:val="32"/>
        </w:rPr>
        <w:t>230.加快水污染治理重点工程建设。</w:t>
      </w:r>
    </w:p>
    <w:p>
      <w:pPr>
        <w:spacing w:line="560" w:lineRule="exact"/>
        <w:ind w:firstLine="640" w:firstLineChars="200"/>
        <w:rPr>
          <w:rFonts w:eastAsia="仿宋_GB2312"/>
          <w:sz w:val="32"/>
          <w:szCs w:val="32"/>
        </w:rPr>
      </w:pPr>
      <w:r>
        <w:rPr>
          <w:rFonts w:eastAsia="仿宋_GB2312"/>
          <w:sz w:val="32"/>
          <w:szCs w:val="32"/>
        </w:rPr>
        <w:t>231.健全入河排污口监管机制。</w:t>
      </w:r>
    </w:p>
    <w:p>
      <w:pPr>
        <w:spacing w:line="560" w:lineRule="exact"/>
        <w:ind w:firstLine="640" w:firstLineChars="200"/>
        <w:rPr>
          <w:rFonts w:eastAsia="仿宋_GB2312"/>
          <w:sz w:val="32"/>
          <w:szCs w:val="32"/>
        </w:rPr>
      </w:pPr>
      <w:r>
        <w:rPr>
          <w:rFonts w:eastAsia="仿宋_GB2312"/>
          <w:sz w:val="32"/>
          <w:szCs w:val="32"/>
        </w:rPr>
        <w:t>232.14个国考断面力争全部达到优良水体，劣V类水体清零不反弹。</w:t>
      </w:r>
    </w:p>
    <w:p>
      <w:pPr>
        <w:spacing w:line="560" w:lineRule="exact"/>
        <w:ind w:firstLine="640" w:firstLineChars="200"/>
        <w:rPr>
          <w:rFonts w:eastAsia="仿宋_GB2312"/>
          <w:sz w:val="32"/>
          <w:szCs w:val="32"/>
        </w:rPr>
      </w:pPr>
      <w:r>
        <w:rPr>
          <w:rFonts w:eastAsia="仿宋_GB2312"/>
          <w:sz w:val="32"/>
          <w:szCs w:val="32"/>
        </w:rPr>
        <w:t>233.开展固体废物和危险废物处置再提升行动。</w:t>
      </w:r>
    </w:p>
    <w:p>
      <w:pPr>
        <w:spacing w:line="560" w:lineRule="exact"/>
        <w:ind w:firstLine="640" w:firstLineChars="200"/>
        <w:rPr>
          <w:rFonts w:eastAsia="仿宋_GB2312"/>
          <w:sz w:val="32"/>
          <w:szCs w:val="32"/>
        </w:rPr>
      </w:pPr>
      <w:r>
        <w:rPr>
          <w:rFonts w:eastAsia="仿宋_GB2312"/>
          <w:sz w:val="32"/>
          <w:szCs w:val="32"/>
        </w:rPr>
        <w:t>234.有效管控建设用地土壤污染风险和农业面源污染。</w:t>
      </w:r>
    </w:p>
    <w:p>
      <w:pPr>
        <w:spacing w:line="560" w:lineRule="exact"/>
        <w:ind w:firstLine="640" w:firstLineChars="200"/>
        <w:rPr>
          <w:rFonts w:eastAsia="仿宋_GB2312"/>
          <w:sz w:val="32"/>
          <w:szCs w:val="32"/>
        </w:rPr>
      </w:pPr>
      <w:r>
        <w:rPr>
          <w:rFonts w:eastAsia="仿宋_GB2312"/>
          <w:sz w:val="32"/>
          <w:szCs w:val="32"/>
        </w:rPr>
        <w:t>235.开展汾河、滹沱河流域水污染防治联防联控试点，实施京津冀上游地区水生态保护与修复工程。</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（二十九）市住建局牵头负责的工作</w:t>
      </w:r>
    </w:p>
    <w:p>
      <w:pPr>
        <w:spacing w:line="560" w:lineRule="exact"/>
        <w:ind w:firstLine="640" w:firstLineChars="200"/>
        <w:rPr>
          <w:rFonts w:eastAsia="仿宋_GB2312"/>
          <w:sz w:val="32"/>
          <w:szCs w:val="32"/>
        </w:rPr>
      </w:pPr>
      <w:r>
        <w:rPr>
          <w:rFonts w:eastAsia="仿宋_GB2312"/>
          <w:sz w:val="32"/>
          <w:szCs w:val="32"/>
        </w:rPr>
        <w:t>236.推动忻州古城提升改造，完工古城东南顺城街保护活化、打磨巷片区综合改造提升工程。</w:t>
      </w:r>
    </w:p>
    <w:p>
      <w:pPr>
        <w:spacing w:line="560" w:lineRule="exact"/>
        <w:ind w:firstLine="640" w:firstLineChars="200"/>
        <w:rPr>
          <w:rFonts w:eastAsia="仿宋_GB2312"/>
          <w:sz w:val="32"/>
          <w:szCs w:val="32"/>
        </w:rPr>
      </w:pPr>
      <w:r>
        <w:rPr>
          <w:rFonts w:eastAsia="仿宋_GB2312"/>
          <w:sz w:val="32"/>
          <w:szCs w:val="32"/>
        </w:rPr>
        <w:t>237.新建投运西园园林温泉酒店等工程。</w:t>
      </w:r>
    </w:p>
    <w:p>
      <w:pPr>
        <w:spacing w:line="560" w:lineRule="exact"/>
        <w:ind w:firstLine="640" w:firstLineChars="200"/>
        <w:rPr>
          <w:rFonts w:eastAsia="仿宋_GB2312"/>
          <w:sz w:val="32"/>
          <w:szCs w:val="32"/>
        </w:rPr>
      </w:pPr>
      <w:r>
        <w:rPr>
          <w:rFonts w:eastAsia="仿宋_GB2312"/>
          <w:sz w:val="32"/>
          <w:szCs w:val="32"/>
        </w:rPr>
        <w:t>238.实施农房质量安全提升工程。</w:t>
      </w:r>
    </w:p>
    <w:p>
      <w:pPr>
        <w:spacing w:line="560" w:lineRule="exact"/>
        <w:ind w:firstLine="640" w:firstLineChars="200"/>
        <w:rPr>
          <w:rFonts w:eastAsia="仿宋_GB2312"/>
          <w:sz w:val="32"/>
          <w:szCs w:val="32"/>
        </w:rPr>
      </w:pPr>
      <w:r>
        <w:rPr>
          <w:rFonts w:eastAsia="仿宋_GB2312"/>
          <w:sz w:val="32"/>
          <w:szCs w:val="32"/>
        </w:rPr>
        <w:t>239.推进忻州城区城东片区新建道路、管网工程项目建设。</w:t>
      </w:r>
    </w:p>
    <w:p>
      <w:pPr>
        <w:spacing w:line="560" w:lineRule="exact"/>
        <w:ind w:firstLine="640" w:firstLineChars="200"/>
        <w:rPr>
          <w:rFonts w:eastAsia="仿宋_GB2312"/>
          <w:sz w:val="32"/>
          <w:szCs w:val="32"/>
        </w:rPr>
      </w:pPr>
      <w:r>
        <w:rPr>
          <w:rFonts w:eastAsia="仿宋_GB2312"/>
          <w:sz w:val="32"/>
          <w:szCs w:val="32"/>
        </w:rPr>
        <w:t>240.新建城区道路5条。</w:t>
      </w:r>
    </w:p>
    <w:p>
      <w:pPr>
        <w:spacing w:line="560" w:lineRule="exact"/>
        <w:ind w:firstLine="640" w:firstLineChars="200"/>
        <w:rPr>
          <w:rFonts w:eastAsia="仿宋_GB2312"/>
          <w:sz w:val="32"/>
          <w:szCs w:val="32"/>
        </w:rPr>
      </w:pPr>
      <w:r>
        <w:rPr>
          <w:rFonts w:eastAsia="仿宋_GB2312"/>
          <w:sz w:val="32"/>
          <w:szCs w:val="32"/>
        </w:rPr>
        <w:t>241.完成15条道路雨污分流改造工程。</w:t>
      </w:r>
    </w:p>
    <w:p>
      <w:pPr>
        <w:spacing w:line="560" w:lineRule="exact"/>
        <w:ind w:firstLine="640" w:firstLineChars="200"/>
        <w:rPr>
          <w:rFonts w:eastAsia="仿宋_GB2312"/>
          <w:sz w:val="32"/>
          <w:szCs w:val="32"/>
        </w:rPr>
      </w:pPr>
      <w:r>
        <w:rPr>
          <w:rFonts w:eastAsia="仿宋_GB2312"/>
          <w:sz w:val="32"/>
          <w:szCs w:val="32"/>
        </w:rPr>
        <w:t>242.新建市委党校用房。</w:t>
      </w:r>
    </w:p>
    <w:p>
      <w:pPr>
        <w:spacing w:line="560" w:lineRule="exact"/>
        <w:ind w:firstLine="640" w:firstLineChars="200"/>
        <w:rPr>
          <w:rFonts w:eastAsia="仿宋_GB2312"/>
          <w:sz w:val="32"/>
          <w:szCs w:val="32"/>
        </w:rPr>
      </w:pPr>
      <w:r>
        <w:rPr>
          <w:rFonts w:eastAsia="仿宋_GB2312"/>
          <w:sz w:val="32"/>
          <w:szCs w:val="32"/>
        </w:rPr>
        <w:t>243.启动建设市级人才公寓。</w:t>
      </w:r>
    </w:p>
    <w:p>
      <w:pPr>
        <w:spacing w:line="560" w:lineRule="exact"/>
        <w:ind w:firstLine="640" w:firstLineChars="200"/>
        <w:rPr>
          <w:rFonts w:eastAsia="仿宋_GB2312"/>
          <w:sz w:val="32"/>
          <w:szCs w:val="32"/>
        </w:rPr>
      </w:pPr>
      <w:r>
        <w:rPr>
          <w:rFonts w:eastAsia="仿宋_GB2312"/>
          <w:sz w:val="32"/>
          <w:szCs w:val="32"/>
        </w:rPr>
        <w:t>244.棚户区改造住房1818套，租赁补贴发放15796户。</w:t>
      </w:r>
    </w:p>
    <w:p>
      <w:pPr>
        <w:spacing w:line="560" w:lineRule="exact"/>
        <w:ind w:firstLine="640" w:firstLineChars="200"/>
        <w:rPr>
          <w:rFonts w:eastAsia="仿宋_GB2312"/>
          <w:sz w:val="32"/>
          <w:szCs w:val="32"/>
        </w:rPr>
      </w:pPr>
      <w:r>
        <w:rPr>
          <w:rFonts w:eastAsia="仿宋_GB2312"/>
          <w:sz w:val="32"/>
          <w:szCs w:val="32"/>
        </w:rPr>
        <w:t>245.改造老旧小区80个。</w:t>
      </w:r>
    </w:p>
    <w:p>
      <w:pPr>
        <w:spacing w:line="560" w:lineRule="exact"/>
        <w:ind w:firstLine="640" w:firstLineChars="200"/>
        <w:rPr>
          <w:rFonts w:eastAsia="仿宋_GB2312"/>
          <w:sz w:val="32"/>
          <w:szCs w:val="32"/>
        </w:rPr>
      </w:pPr>
      <w:r>
        <w:rPr>
          <w:rFonts w:eastAsia="仿宋_GB2312"/>
          <w:sz w:val="32"/>
          <w:szCs w:val="32"/>
        </w:rPr>
        <w:t>246.完工龙岗二期、雁门三期安置房小区项目。</w:t>
      </w:r>
    </w:p>
    <w:p>
      <w:pPr>
        <w:spacing w:line="560" w:lineRule="exact"/>
        <w:ind w:firstLine="640" w:firstLineChars="200"/>
        <w:rPr>
          <w:rFonts w:eastAsia="仿宋_GB2312"/>
          <w:spacing w:val="-6"/>
          <w:sz w:val="32"/>
          <w:szCs w:val="32"/>
        </w:rPr>
      </w:pPr>
      <w:r>
        <w:rPr>
          <w:rFonts w:eastAsia="仿宋_GB2312"/>
          <w:sz w:val="32"/>
          <w:szCs w:val="32"/>
        </w:rPr>
        <w:t>247.继</w:t>
      </w:r>
      <w:r>
        <w:rPr>
          <w:rFonts w:eastAsia="仿宋_GB2312"/>
          <w:spacing w:val="-6"/>
          <w:sz w:val="32"/>
          <w:szCs w:val="32"/>
        </w:rPr>
        <w:t>续对既有住宅自愿加装电梯实施奖补（民生实事之一）。</w:t>
      </w:r>
    </w:p>
    <w:p>
      <w:pPr>
        <w:spacing w:line="560" w:lineRule="exact"/>
        <w:ind w:firstLine="640" w:firstLineChars="200"/>
        <w:rPr>
          <w:rFonts w:eastAsia="仿宋_GB2312"/>
          <w:sz w:val="32"/>
          <w:szCs w:val="32"/>
        </w:rPr>
      </w:pPr>
      <w:r>
        <w:rPr>
          <w:rFonts w:eastAsia="仿宋_GB2312"/>
          <w:sz w:val="32"/>
          <w:szCs w:val="32"/>
        </w:rPr>
        <w:t>248.加快建设忻州长城博物馆（园）。</w:t>
      </w:r>
    </w:p>
    <w:p>
      <w:pPr>
        <w:spacing w:line="560" w:lineRule="exact"/>
        <w:ind w:firstLine="640" w:firstLineChars="200"/>
        <w:rPr>
          <w:rFonts w:eastAsia="仿宋_GB2312"/>
          <w:sz w:val="32"/>
          <w:szCs w:val="32"/>
        </w:rPr>
      </w:pPr>
      <w:r>
        <w:rPr>
          <w:rFonts w:eastAsia="仿宋_GB2312"/>
          <w:sz w:val="32"/>
          <w:szCs w:val="32"/>
        </w:rPr>
        <w:t>249.忻州市高级技工学校建设开工。</w:t>
      </w:r>
    </w:p>
    <w:p>
      <w:pPr>
        <w:spacing w:line="560" w:lineRule="exact"/>
        <w:ind w:firstLine="640" w:firstLineChars="200"/>
        <w:rPr>
          <w:rFonts w:eastAsia="仿宋_GB2312"/>
          <w:sz w:val="32"/>
          <w:szCs w:val="32"/>
        </w:rPr>
      </w:pPr>
      <w:r>
        <w:rPr>
          <w:rFonts w:eastAsia="仿宋_GB2312"/>
          <w:sz w:val="32"/>
          <w:szCs w:val="32"/>
        </w:rPr>
        <w:t>250.加快水电气热等管网建设改造。</w:t>
      </w:r>
    </w:p>
    <w:p>
      <w:pPr>
        <w:spacing w:line="560" w:lineRule="exact"/>
        <w:ind w:firstLine="640" w:firstLineChars="200"/>
        <w:rPr>
          <w:rFonts w:eastAsia="仿宋_GB2312"/>
          <w:sz w:val="32"/>
          <w:szCs w:val="32"/>
        </w:rPr>
      </w:pPr>
      <w:r>
        <w:rPr>
          <w:rFonts w:eastAsia="仿宋_GB2312"/>
          <w:sz w:val="32"/>
          <w:szCs w:val="32"/>
        </w:rPr>
        <w:t>251.推进智慧停车位项目建设。</w:t>
      </w:r>
    </w:p>
    <w:p>
      <w:pPr>
        <w:spacing w:line="560" w:lineRule="exact"/>
        <w:ind w:firstLine="640" w:firstLineChars="200"/>
        <w:rPr>
          <w:rFonts w:eastAsia="仿宋_GB2312"/>
          <w:sz w:val="32"/>
          <w:szCs w:val="32"/>
        </w:rPr>
      </w:pPr>
      <w:r>
        <w:rPr>
          <w:rFonts w:eastAsia="仿宋_GB2312"/>
          <w:sz w:val="32"/>
          <w:szCs w:val="32"/>
        </w:rPr>
        <w:t>252.坚持租购并举，精准施策促进房地产业健康发展。</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（三十）市城管局（市城市管理综合行政执法局）牵头负责的工作</w:t>
      </w:r>
    </w:p>
    <w:p>
      <w:pPr>
        <w:spacing w:line="560" w:lineRule="exact"/>
        <w:ind w:firstLine="640" w:firstLineChars="200"/>
        <w:rPr>
          <w:rFonts w:eastAsia="仿宋_GB2312"/>
          <w:sz w:val="32"/>
          <w:szCs w:val="32"/>
        </w:rPr>
      </w:pPr>
      <w:r>
        <w:rPr>
          <w:rFonts w:eastAsia="仿宋_GB2312"/>
          <w:sz w:val="32"/>
          <w:szCs w:val="32"/>
        </w:rPr>
        <w:t>253.投运云沐温泉度假酒店、运动拓展区项目，新建高端康养区项目。</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（三十一）市人防办牵头负责的工作</w:t>
      </w:r>
    </w:p>
    <w:p>
      <w:pPr>
        <w:spacing w:line="560" w:lineRule="exact"/>
        <w:ind w:firstLine="640" w:firstLineChars="200"/>
        <w:rPr>
          <w:rFonts w:eastAsia="仿宋_GB2312"/>
          <w:sz w:val="32"/>
          <w:szCs w:val="32"/>
        </w:rPr>
      </w:pPr>
      <w:r>
        <w:rPr>
          <w:rFonts w:eastAsia="仿宋_GB2312"/>
          <w:sz w:val="32"/>
          <w:szCs w:val="32"/>
        </w:rPr>
        <w:t>254.新建市人防基本指挥所。</w:t>
      </w:r>
    </w:p>
    <w:p>
      <w:pPr>
        <w:spacing w:line="560" w:lineRule="exact"/>
        <w:ind w:firstLine="640" w:firstLineChars="200"/>
        <w:rPr>
          <w:rFonts w:eastAsia="仿宋_GB2312"/>
          <w:sz w:val="32"/>
          <w:szCs w:val="32"/>
        </w:rPr>
      </w:pPr>
      <w:r>
        <w:rPr>
          <w:rFonts w:eastAsia="仿宋_GB2312"/>
          <w:sz w:val="32"/>
          <w:szCs w:val="32"/>
        </w:rPr>
        <w:t>255.做好人民防空工作。</w:t>
      </w:r>
    </w:p>
    <w:p>
      <w:pPr>
        <w:spacing w:line="560" w:lineRule="exact"/>
        <w:ind w:firstLine="640" w:firstLineChars="200"/>
        <w:rPr>
          <w:rFonts w:ascii="黑体" w:hAnsi="黑体" w:eastAsia="黑体"/>
          <w:sz w:val="32"/>
          <w:szCs w:val="32"/>
        </w:rPr>
      </w:pPr>
      <w:r>
        <w:rPr>
          <w:rFonts w:ascii="黑体" w:hAnsi="黑体" w:eastAsia="黑体"/>
          <w:sz w:val="32"/>
          <w:szCs w:val="32"/>
        </w:rPr>
        <w:t>七、崔峥岭副市长负责的工作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（三十二）市农业农村局牵头负责的工作</w:t>
      </w:r>
    </w:p>
    <w:p>
      <w:pPr>
        <w:spacing w:line="560" w:lineRule="exact"/>
        <w:ind w:firstLine="640" w:firstLineChars="200"/>
        <w:rPr>
          <w:rFonts w:eastAsia="仿宋_GB2312"/>
          <w:sz w:val="32"/>
          <w:szCs w:val="32"/>
        </w:rPr>
      </w:pPr>
      <w:r>
        <w:rPr>
          <w:rFonts w:eastAsia="仿宋_GB2312"/>
          <w:sz w:val="32"/>
          <w:szCs w:val="32"/>
        </w:rPr>
        <w:t>256.农村居民人均可支配收入增长8%以上。</w:t>
      </w:r>
    </w:p>
    <w:p>
      <w:pPr>
        <w:spacing w:line="560" w:lineRule="exact"/>
        <w:ind w:firstLine="640" w:firstLineChars="200"/>
        <w:rPr>
          <w:rFonts w:eastAsia="仿宋_GB2312"/>
          <w:sz w:val="32"/>
          <w:szCs w:val="32"/>
        </w:rPr>
      </w:pPr>
      <w:r>
        <w:rPr>
          <w:rFonts w:eastAsia="仿宋_GB2312"/>
          <w:sz w:val="32"/>
          <w:szCs w:val="32"/>
        </w:rPr>
        <w:t>257.落实“菜篮子”市长负责制。</w:t>
      </w:r>
    </w:p>
    <w:p>
      <w:pPr>
        <w:spacing w:line="560" w:lineRule="exact"/>
        <w:ind w:firstLine="640" w:firstLineChars="200"/>
        <w:rPr>
          <w:rFonts w:eastAsia="仿宋_GB2312"/>
          <w:sz w:val="32"/>
          <w:szCs w:val="32"/>
        </w:rPr>
      </w:pPr>
      <w:r>
        <w:rPr>
          <w:rFonts w:eastAsia="仿宋_GB2312"/>
          <w:sz w:val="32"/>
          <w:szCs w:val="32"/>
        </w:rPr>
        <w:t>258.坚决防止耕地“非粮化”。</w:t>
      </w:r>
    </w:p>
    <w:p>
      <w:pPr>
        <w:spacing w:line="560" w:lineRule="exact"/>
        <w:ind w:firstLine="640" w:firstLineChars="200"/>
        <w:rPr>
          <w:rFonts w:eastAsia="仿宋_GB2312"/>
          <w:sz w:val="32"/>
          <w:szCs w:val="32"/>
        </w:rPr>
      </w:pPr>
      <w:r>
        <w:rPr>
          <w:rFonts w:eastAsia="仿宋_GB2312"/>
          <w:sz w:val="32"/>
          <w:szCs w:val="32"/>
        </w:rPr>
        <w:t>259.新建高标准农田48万亩。</w:t>
      </w:r>
    </w:p>
    <w:p>
      <w:pPr>
        <w:spacing w:line="560" w:lineRule="exact"/>
        <w:ind w:firstLine="640" w:firstLineChars="200"/>
        <w:rPr>
          <w:rFonts w:eastAsia="仿宋_GB2312"/>
          <w:sz w:val="32"/>
          <w:szCs w:val="32"/>
        </w:rPr>
      </w:pPr>
      <w:r>
        <w:rPr>
          <w:rFonts w:eastAsia="仿宋_GB2312"/>
          <w:sz w:val="32"/>
          <w:szCs w:val="32"/>
        </w:rPr>
        <w:t>260.确保种粮面积643万亩以上、粮食产量39亿斤以上。</w:t>
      </w:r>
    </w:p>
    <w:p>
      <w:pPr>
        <w:spacing w:line="560" w:lineRule="exact"/>
        <w:ind w:firstLine="640" w:firstLineChars="200"/>
        <w:rPr>
          <w:rFonts w:eastAsia="仿宋_GB2312"/>
          <w:sz w:val="32"/>
          <w:szCs w:val="32"/>
        </w:rPr>
      </w:pPr>
      <w:r>
        <w:rPr>
          <w:rFonts w:eastAsia="仿宋_GB2312"/>
          <w:sz w:val="32"/>
          <w:szCs w:val="32"/>
        </w:rPr>
        <w:t>261.加快雁门关农牧交错带示范区建设。</w:t>
      </w:r>
    </w:p>
    <w:p>
      <w:pPr>
        <w:spacing w:line="560" w:lineRule="exact"/>
        <w:ind w:firstLine="640" w:firstLineChars="200"/>
        <w:rPr>
          <w:rFonts w:eastAsia="仿宋_GB2312"/>
          <w:sz w:val="32"/>
          <w:szCs w:val="32"/>
        </w:rPr>
      </w:pPr>
      <w:r>
        <w:rPr>
          <w:rFonts w:eastAsia="仿宋_GB2312"/>
          <w:sz w:val="32"/>
          <w:szCs w:val="32"/>
        </w:rPr>
        <w:t>262.稳定生猪产能，提高肉蛋奶产量。</w:t>
      </w:r>
    </w:p>
    <w:p>
      <w:pPr>
        <w:spacing w:line="560" w:lineRule="exact"/>
        <w:ind w:firstLine="640" w:firstLineChars="200"/>
        <w:rPr>
          <w:rFonts w:eastAsia="仿宋_GB2312"/>
          <w:sz w:val="32"/>
          <w:szCs w:val="32"/>
        </w:rPr>
      </w:pPr>
      <w:r>
        <w:rPr>
          <w:rFonts w:eastAsia="仿宋_GB2312"/>
          <w:sz w:val="32"/>
          <w:szCs w:val="32"/>
        </w:rPr>
        <w:t>263.推进有机旱作农业发展，实施“十大工程”。</w:t>
      </w:r>
    </w:p>
    <w:p>
      <w:pPr>
        <w:spacing w:line="560" w:lineRule="exact"/>
        <w:ind w:firstLine="640" w:firstLineChars="200"/>
        <w:rPr>
          <w:rFonts w:eastAsia="仿宋_GB2312"/>
          <w:sz w:val="32"/>
          <w:szCs w:val="32"/>
        </w:rPr>
      </w:pPr>
      <w:r>
        <w:rPr>
          <w:rFonts w:eastAsia="仿宋_GB2312"/>
          <w:sz w:val="32"/>
          <w:szCs w:val="32"/>
        </w:rPr>
        <w:t>264.强化有机旱作种子选育，示范推广10个以上抗旱节水新优品种。</w:t>
      </w:r>
    </w:p>
    <w:p>
      <w:pPr>
        <w:spacing w:line="560" w:lineRule="exact"/>
        <w:ind w:firstLine="640" w:firstLineChars="200"/>
        <w:rPr>
          <w:rFonts w:eastAsia="仿宋_GB2312"/>
          <w:sz w:val="32"/>
          <w:szCs w:val="32"/>
        </w:rPr>
      </w:pPr>
      <w:r>
        <w:rPr>
          <w:rFonts w:eastAsia="仿宋_GB2312"/>
          <w:sz w:val="32"/>
          <w:szCs w:val="32"/>
        </w:rPr>
        <w:t>265.加快“中国杂粮之都”产业融合园区要素建设，创建国家农村产业融合发展示范园。</w:t>
      </w:r>
    </w:p>
    <w:p>
      <w:pPr>
        <w:spacing w:line="560" w:lineRule="exact"/>
        <w:ind w:firstLine="640" w:firstLineChars="200"/>
        <w:rPr>
          <w:rFonts w:eastAsia="仿宋_GB2312"/>
          <w:sz w:val="32"/>
          <w:szCs w:val="32"/>
        </w:rPr>
      </w:pPr>
      <w:r>
        <w:rPr>
          <w:rFonts w:eastAsia="仿宋_GB2312"/>
          <w:sz w:val="32"/>
          <w:szCs w:val="32"/>
        </w:rPr>
        <w:t>266.建设一批特优杂粮标准化生产基地，全市杂粮面积、产量保持在320万亩、12亿斤以上。</w:t>
      </w:r>
    </w:p>
    <w:p>
      <w:pPr>
        <w:spacing w:line="560" w:lineRule="exact"/>
        <w:ind w:firstLine="640" w:firstLineChars="200"/>
        <w:rPr>
          <w:rFonts w:eastAsia="仿宋_GB2312"/>
          <w:sz w:val="32"/>
          <w:szCs w:val="32"/>
        </w:rPr>
      </w:pPr>
      <w:r>
        <w:rPr>
          <w:rFonts w:eastAsia="仿宋_GB2312"/>
          <w:sz w:val="32"/>
          <w:szCs w:val="32"/>
        </w:rPr>
        <w:t>267.推进“土豆革命”，建设5万亩现代加工型马铃薯标准化生产基地。</w:t>
      </w:r>
    </w:p>
    <w:p>
      <w:pPr>
        <w:spacing w:line="560" w:lineRule="exact"/>
        <w:ind w:firstLine="640" w:firstLineChars="200"/>
        <w:rPr>
          <w:rFonts w:eastAsia="仿宋_GB2312"/>
          <w:sz w:val="32"/>
          <w:szCs w:val="32"/>
        </w:rPr>
      </w:pPr>
      <w:r>
        <w:rPr>
          <w:rFonts w:eastAsia="仿宋_GB2312"/>
          <w:sz w:val="32"/>
          <w:szCs w:val="32"/>
        </w:rPr>
        <w:t>268.推进种业振兴，做好种质资源普查收集和保护利用，</w:t>
      </w:r>
      <w:r>
        <w:rPr>
          <w:rFonts w:eastAsia="仿宋_GB2312"/>
          <w:bCs/>
          <w:sz w:val="32"/>
          <w:szCs w:val="32"/>
        </w:rPr>
        <w:t>示范推广5个以上抗旱节水新优品种，</w:t>
      </w:r>
      <w:r>
        <w:rPr>
          <w:rFonts w:eastAsia="仿宋_GB2312"/>
          <w:sz w:val="32"/>
          <w:szCs w:val="32"/>
        </w:rPr>
        <w:t>建设5000亩以上杂粮良种繁育基地。</w:t>
      </w:r>
    </w:p>
    <w:p>
      <w:pPr>
        <w:spacing w:line="560" w:lineRule="exact"/>
        <w:ind w:firstLine="640" w:firstLineChars="200"/>
        <w:rPr>
          <w:rFonts w:eastAsia="仿宋_GB2312"/>
          <w:sz w:val="32"/>
          <w:szCs w:val="32"/>
        </w:rPr>
      </w:pPr>
      <w:r>
        <w:rPr>
          <w:rFonts w:eastAsia="仿宋_GB2312"/>
          <w:sz w:val="32"/>
          <w:szCs w:val="32"/>
        </w:rPr>
        <w:t>269.培育推广晋岚绒山羊双胎新品系、晋神高繁母羊等优质畜禽品种。</w:t>
      </w:r>
    </w:p>
    <w:p>
      <w:pPr>
        <w:spacing w:line="560" w:lineRule="exact"/>
        <w:ind w:firstLine="640" w:firstLineChars="200"/>
        <w:rPr>
          <w:rFonts w:eastAsia="仿宋_GB2312"/>
          <w:sz w:val="32"/>
          <w:szCs w:val="32"/>
        </w:rPr>
      </w:pPr>
      <w:r>
        <w:rPr>
          <w:rFonts w:eastAsia="仿宋_GB2312"/>
          <w:sz w:val="32"/>
          <w:szCs w:val="32"/>
        </w:rPr>
        <w:t>270.发展农业生产托管，托管面积在全省占比提高到10%。</w:t>
      </w:r>
    </w:p>
    <w:p>
      <w:pPr>
        <w:spacing w:line="560" w:lineRule="exact"/>
        <w:ind w:firstLine="640" w:firstLineChars="200"/>
        <w:rPr>
          <w:rFonts w:eastAsia="仿宋_GB2312"/>
          <w:sz w:val="32"/>
          <w:szCs w:val="32"/>
        </w:rPr>
      </w:pPr>
      <w:r>
        <w:rPr>
          <w:rFonts w:eastAsia="仿宋_GB2312"/>
          <w:sz w:val="32"/>
          <w:szCs w:val="32"/>
        </w:rPr>
        <w:t>271.建设一批农产品精深加工标杆项目，培育储备国家级龙头企业2家。</w:t>
      </w:r>
    </w:p>
    <w:p>
      <w:pPr>
        <w:spacing w:line="560" w:lineRule="exact"/>
        <w:ind w:firstLine="640" w:firstLineChars="200"/>
        <w:rPr>
          <w:rFonts w:eastAsia="仿宋_GB2312"/>
          <w:sz w:val="32"/>
          <w:szCs w:val="32"/>
        </w:rPr>
      </w:pPr>
      <w:r>
        <w:rPr>
          <w:rFonts w:eastAsia="仿宋_GB2312"/>
          <w:sz w:val="32"/>
          <w:szCs w:val="32"/>
        </w:rPr>
        <w:t>272.有效</w:t>
      </w:r>
      <w:r>
        <w:rPr>
          <w:rFonts w:eastAsia="仿宋_GB2312"/>
          <w:bCs/>
          <w:sz w:val="32"/>
          <w:szCs w:val="32"/>
        </w:rPr>
        <w:t>防治</w:t>
      </w:r>
      <w:r>
        <w:rPr>
          <w:rFonts w:eastAsia="仿宋_GB2312"/>
          <w:sz w:val="32"/>
          <w:szCs w:val="32"/>
        </w:rPr>
        <w:t>农业面源污染。</w:t>
      </w:r>
    </w:p>
    <w:p>
      <w:pPr>
        <w:spacing w:line="560" w:lineRule="exact"/>
        <w:ind w:firstLine="640" w:firstLineChars="200"/>
        <w:rPr>
          <w:rFonts w:eastAsia="仿宋_GB2312"/>
          <w:sz w:val="32"/>
          <w:szCs w:val="32"/>
        </w:rPr>
      </w:pPr>
      <w:r>
        <w:rPr>
          <w:rFonts w:eastAsia="仿宋_GB2312"/>
          <w:sz w:val="32"/>
          <w:szCs w:val="32"/>
        </w:rPr>
        <w:t>273.制定忻州中药材种植发展规划。</w:t>
      </w:r>
    </w:p>
    <w:p>
      <w:pPr>
        <w:spacing w:line="560" w:lineRule="exact"/>
        <w:ind w:firstLine="640" w:firstLineChars="200"/>
        <w:rPr>
          <w:rFonts w:eastAsia="仿宋_GB2312"/>
          <w:sz w:val="32"/>
          <w:szCs w:val="32"/>
        </w:rPr>
      </w:pPr>
      <w:r>
        <w:rPr>
          <w:rFonts w:eastAsia="仿宋_GB2312"/>
          <w:sz w:val="32"/>
          <w:szCs w:val="32"/>
        </w:rPr>
        <w:t>274.建设西部管涔山道地黄芪、东部恒山五台山道地台党参</w:t>
      </w:r>
      <w:r>
        <w:rPr>
          <w:rFonts w:eastAsia="仿宋_GB2312"/>
          <w:bCs/>
          <w:sz w:val="32"/>
          <w:szCs w:val="32"/>
        </w:rPr>
        <w:t>、黄芪</w:t>
      </w:r>
      <w:r>
        <w:rPr>
          <w:rFonts w:eastAsia="仿宋_GB2312"/>
          <w:sz w:val="32"/>
          <w:szCs w:val="32"/>
        </w:rPr>
        <w:t>产业基地。</w:t>
      </w:r>
    </w:p>
    <w:p>
      <w:pPr>
        <w:spacing w:line="560" w:lineRule="exact"/>
        <w:ind w:firstLine="640" w:firstLineChars="200"/>
        <w:rPr>
          <w:rFonts w:eastAsia="仿宋_GB2312"/>
          <w:sz w:val="32"/>
          <w:szCs w:val="32"/>
        </w:rPr>
      </w:pPr>
      <w:r>
        <w:rPr>
          <w:rFonts w:eastAsia="仿宋_GB2312"/>
          <w:sz w:val="32"/>
          <w:szCs w:val="32"/>
        </w:rPr>
        <w:t>275.支持五寨中药材产业加速发展，推动宁武毛健茶、五台金莲花药茶、沙棘保健品加工等项目扩大产能。</w:t>
      </w:r>
    </w:p>
    <w:p>
      <w:pPr>
        <w:spacing w:line="560" w:lineRule="exact"/>
        <w:ind w:firstLine="640" w:firstLineChars="200"/>
        <w:rPr>
          <w:rFonts w:eastAsia="仿宋_GB2312"/>
          <w:sz w:val="32"/>
          <w:szCs w:val="32"/>
        </w:rPr>
      </w:pPr>
      <w:r>
        <w:rPr>
          <w:rFonts w:eastAsia="仿宋_GB2312"/>
          <w:sz w:val="32"/>
          <w:szCs w:val="32"/>
        </w:rPr>
        <w:t>276.加快代县、繁峙黄芪中药材、黄酒产业园建设，推动医养结合、康养结合。</w:t>
      </w:r>
    </w:p>
    <w:p>
      <w:pPr>
        <w:spacing w:line="560" w:lineRule="exact"/>
        <w:ind w:firstLine="640" w:firstLineChars="200"/>
        <w:rPr>
          <w:rFonts w:eastAsia="仿宋_GB2312"/>
          <w:sz w:val="32"/>
          <w:szCs w:val="32"/>
        </w:rPr>
      </w:pPr>
      <w:r>
        <w:rPr>
          <w:rFonts w:eastAsia="仿宋_GB2312"/>
          <w:sz w:val="32"/>
          <w:szCs w:val="32"/>
        </w:rPr>
        <w:t>277.推进农村生活垃圾、污水治理。</w:t>
      </w:r>
    </w:p>
    <w:p>
      <w:pPr>
        <w:spacing w:line="560" w:lineRule="exact"/>
        <w:ind w:firstLine="640" w:firstLineChars="200"/>
        <w:rPr>
          <w:rFonts w:eastAsia="仿宋_GB2312"/>
          <w:sz w:val="32"/>
          <w:szCs w:val="32"/>
        </w:rPr>
      </w:pPr>
      <w:r>
        <w:rPr>
          <w:rFonts w:eastAsia="仿宋_GB2312"/>
          <w:sz w:val="32"/>
          <w:szCs w:val="32"/>
        </w:rPr>
        <w:t>278.稳妥推进厕所革命。</w:t>
      </w:r>
    </w:p>
    <w:p>
      <w:pPr>
        <w:spacing w:line="560" w:lineRule="exact"/>
        <w:ind w:firstLine="640" w:firstLineChars="200"/>
        <w:rPr>
          <w:rFonts w:eastAsia="仿宋_GB2312"/>
          <w:sz w:val="32"/>
          <w:szCs w:val="32"/>
        </w:rPr>
      </w:pPr>
      <w:r>
        <w:rPr>
          <w:rFonts w:eastAsia="仿宋_GB2312"/>
          <w:sz w:val="32"/>
          <w:szCs w:val="32"/>
        </w:rPr>
        <w:t>279.改善农村人居环境，实施村集体经济“壮骨”工程。</w:t>
      </w:r>
    </w:p>
    <w:p>
      <w:pPr>
        <w:spacing w:line="560" w:lineRule="exact"/>
        <w:ind w:firstLine="640" w:firstLineChars="200"/>
        <w:rPr>
          <w:rFonts w:eastAsia="仿宋_GB2312"/>
          <w:sz w:val="32"/>
          <w:szCs w:val="32"/>
        </w:rPr>
      </w:pPr>
      <w:r>
        <w:rPr>
          <w:rFonts w:eastAsia="仿宋_GB2312"/>
          <w:sz w:val="32"/>
          <w:szCs w:val="32"/>
        </w:rPr>
        <w:t>280.实施高素质农民培育计划和农村产业振兴带头人培育“头雁”项目。</w:t>
      </w:r>
    </w:p>
    <w:p>
      <w:pPr>
        <w:spacing w:line="560" w:lineRule="exact"/>
        <w:ind w:firstLine="640" w:firstLineChars="200"/>
        <w:rPr>
          <w:rFonts w:eastAsia="仿宋_GB2312"/>
          <w:sz w:val="32"/>
          <w:szCs w:val="32"/>
        </w:rPr>
      </w:pPr>
      <w:r>
        <w:rPr>
          <w:rFonts w:eastAsia="仿宋_GB2312"/>
          <w:sz w:val="32"/>
          <w:szCs w:val="32"/>
        </w:rPr>
        <w:t>281.深化农村集体产权制度改革</w:t>
      </w:r>
      <w:r>
        <w:rPr>
          <w:rFonts w:eastAsia="仿宋_GB2312"/>
          <w:bCs/>
          <w:sz w:val="32"/>
          <w:szCs w:val="32"/>
        </w:rPr>
        <w:t>、宅基地制度改革</w:t>
      </w:r>
      <w:r>
        <w:rPr>
          <w:rFonts w:eastAsia="仿宋_GB2312"/>
          <w:sz w:val="32"/>
          <w:szCs w:val="32"/>
        </w:rPr>
        <w:t>试点。</w:t>
      </w:r>
    </w:p>
    <w:p>
      <w:pPr>
        <w:spacing w:line="560" w:lineRule="exact"/>
        <w:ind w:firstLine="640" w:firstLineChars="200"/>
        <w:rPr>
          <w:rFonts w:eastAsia="仿宋_GB2312"/>
          <w:sz w:val="32"/>
          <w:szCs w:val="32"/>
        </w:rPr>
      </w:pPr>
      <w:r>
        <w:rPr>
          <w:rFonts w:eastAsia="仿宋_GB2312"/>
          <w:sz w:val="32"/>
          <w:szCs w:val="32"/>
        </w:rPr>
        <w:t>282.做好农村土地二轮承包到期延包等工作。</w:t>
      </w:r>
    </w:p>
    <w:p>
      <w:pPr>
        <w:spacing w:line="560" w:lineRule="exact"/>
        <w:ind w:firstLine="640" w:firstLineChars="200"/>
        <w:rPr>
          <w:rFonts w:eastAsia="仿宋_GB2312"/>
          <w:sz w:val="32"/>
          <w:szCs w:val="32"/>
        </w:rPr>
      </w:pPr>
      <w:r>
        <w:rPr>
          <w:rFonts w:eastAsia="仿宋_GB2312"/>
          <w:sz w:val="32"/>
          <w:szCs w:val="32"/>
        </w:rPr>
        <w:t>283.健全农业社会化服务体系。</w:t>
      </w:r>
    </w:p>
    <w:p>
      <w:pPr>
        <w:spacing w:line="560" w:lineRule="exact"/>
        <w:ind w:firstLine="640" w:firstLineChars="200"/>
        <w:rPr>
          <w:rFonts w:eastAsia="仿宋_GB2312"/>
          <w:sz w:val="32"/>
          <w:szCs w:val="32"/>
        </w:rPr>
      </w:pPr>
      <w:r>
        <w:rPr>
          <w:rFonts w:eastAsia="仿宋_GB2312"/>
          <w:sz w:val="32"/>
          <w:szCs w:val="32"/>
        </w:rPr>
        <w:t>284.深化农技农经农机“三支队伍”改革。</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（三十三）市乡村振兴局牵头负责的工作</w:t>
      </w:r>
    </w:p>
    <w:p>
      <w:pPr>
        <w:spacing w:line="560" w:lineRule="exact"/>
        <w:ind w:firstLine="640" w:firstLineChars="200"/>
        <w:rPr>
          <w:rFonts w:eastAsia="仿宋_GB2312"/>
          <w:sz w:val="32"/>
          <w:szCs w:val="32"/>
        </w:rPr>
      </w:pPr>
      <w:r>
        <w:rPr>
          <w:rFonts w:eastAsia="仿宋_GB2312"/>
          <w:sz w:val="32"/>
          <w:szCs w:val="32"/>
        </w:rPr>
        <w:t>285.聚焦1.07万户“三类户”，持续加强动态监测帮扶，持续巩固“三保障”和饮水安全成果，针对性落实产业就业、社会保障、“忻保障”等政策。</w:t>
      </w:r>
    </w:p>
    <w:p>
      <w:pPr>
        <w:spacing w:line="560" w:lineRule="exact"/>
        <w:ind w:firstLine="640" w:firstLineChars="200"/>
        <w:rPr>
          <w:rFonts w:eastAsia="仿宋_GB2312"/>
          <w:sz w:val="32"/>
          <w:szCs w:val="32"/>
        </w:rPr>
      </w:pPr>
      <w:r>
        <w:rPr>
          <w:rFonts w:eastAsia="仿宋_GB2312"/>
          <w:sz w:val="32"/>
          <w:szCs w:val="32"/>
        </w:rPr>
        <w:t>286.启动第二轮28个“五好社区”创建工作，做好易地搬迁后扶工作，确保搬迁群众稳得住、有就业、逐步能致富。</w:t>
      </w:r>
    </w:p>
    <w:p>
      <w:pPr>
        <w:spacing w:line="560" w:lineRule="exact"/>
        <w:ind w:firstLine="640" w:firstLineChars="200"/>
        <w:rPr>
          <w:rFonts w:eastAsia="仿宋_GB2312"/>
          <w:sz w:val="32"/>
          <w:szCs w:val="32"/>
        </w:rPr>
      </w:pPr>
      <w:r>
        <w:rPr>
          <w:rFonts w:eastAsia="仿宋_GB2312"/>
          <w:sz w:val="32"/>
          <w:szCs w:val="32"/>
        </w:rPr>
        <w:t>287.实施脱贫劳动力省外务工就业倍增计划，切实增强脱贫人口就业能力。</w:t>
      </w:r>
    </w:p>
    <w:p>
      <w:pPr>
        <w:spacing w:line="560" w:lineRule="exact"/>
        <w:ind w:firstLine="640" w:firstLineChars="200"/>
        <w:rPr>
          <w:rFonts w:eastAsia="仿宋_GB2312"/>
          <w:sz w:val="32"/>
          <w:szCs w:val="32"/>
        </w:rPr>
      </w:pPr>
      <w:r>
        <w:rPr>
          <w:rFonts w:eastAsia="仿宋_GB2312"/>
          <w:sz w:val="32"/>
          <w:szCs w:val="32"/>
        </w:rPr>
        <w:t>288.推动岢岚县创建省级乡村振兴示范县。</w:t>
      </w:r>
    </w:p>
    <w:p>
      <w:pPr>
        <w:spacing w:line="560" w:lineRule="exact"/>
        <w:ind w:firstLine="640" w:firstLineChars="200"/>
        <w:rPr>
          <w:rFonts w:eastAsia="仿宋_GB2312"/>
          <w:sz w:val="32"/>
          <w:szCs w:val="32"/>
        </w:rPr>
      </w:pPr>
      <w:r>
        <w:rPr>
          <w:rFonts w:eastAsia="仿宋_GB2312"/>
          <w:sz w:val="32"/>
          <w:szCs w:val="32"/>
        </w:rPr>
        <w:t>289.实施省级乡村振兴示范村、乡村旅游示范村、数字乡村示范村、特色产业基地等35个示范创建项目。</w:t>
      </w:r>
    </w:p>
    <w:p>
      <w:pPr>
        <w:spacing w:line="560" w:lineRule="exact"/>
        <w:ind w:firstLine="640" w:firstLineChars="200"/>
        <w:rPr>
          <w:rFonts w:eastAsia="仿宋_GB2312"/>
          <w:sz w:val="32"/>
          <w:szCs w:val="32"/>
        </w:rPr>
      </w:pPr>
      <w:r>
        <w:rPr>
          <w:rFonts w:eastAsia="仿宋_GB2312"/>
          <w:sz w:val="32"/>
          <w:szCs w:val="32"/>
        </w:rPr>
        <w:t>290.实施村级综合服务设施提升工程，推动乡村基础设施提档升级、公共服务普惠共享。</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（三十四）市水利局牵头负责的工作</w:t>
      </w:r>
    </w:p>
    <w:p>
      <w:pPr>
        <w:spacing w:line="560" w:lineRule="exact"/>
        <w:ind w:firstLine="640" w:firstLineChars="200"/>
        <w:rPr>
          <w:rFonts w:eastAsia="仿宋_GB2312"/>
          <w:sz w:val="32"/>
          <w:szCs w:val="32"/>
        </w:rPr>
      </w:pPr>
      <w:r>
        <w:rPr>
          <w:rFonts w:eastAsia="仿宋_GB2312"/>
          <w:sz w:val="32"/>
          <w:szCs w:val="32"/>
        </w:rPr>
        <w:t>291.开工滹沱河供水工程。</w:t>
      </w:r>
    </w:p>
    <w:p>
      <w:pPr>
        <w:spacing w:line="560" w:lineRule="exact"/>
        <w:ind w:firstLine="640" w:firstLineChars="200"/>
        <w:rPr>
          <w:rFonts w:eastAsia="仿宋_GB2312"/>
          <w:sz w:val="32"/>
          <w:szCs w:val="32"/>
        </w:rPr>
      </w:pPr>
      <w:r>
        <w:rPr>
          <w:rFonts w:eastAsia="仿宋_GB2312"/>
          <w:sz w:val="32"/>
          <w:szCs w:val="32"/>
        </w:rPr>
        <w:t>292.筹备坪上水库建设。</w:t>
      </w:r>
    </w:p>
    <w:p>
      <w:pPr>
        <w:spacing w:line="560" w:lineRule="exact"/>
        <w:ind w:firstLine="640" w:firstLineChars="200"/>
        <w:rPr>
          <w:rFonts w:eastAsia="仿宋_GB2312"/>
          <w:sz w:val="32"/>
          <w:szCs w:val="32"/>
        </w:rPr>
      </w:pPr>
      <w:r>
        <w:rPr>
          <w:rFonts w:eastAsia="仿宋_GB2312"/>
          <w:sz w:val="32"/>
          <w:szCs w:val="32"/>
        </w:rPr>
        <w:t>293.建立覆盖全流域的取用水总量控制体系。</w:t>
      </w:r>
    </w:p>
    <w:p>
      <w:pPr>
        <w:spacing w:line="560" w:lineRule="exact"/>
        <w:ind w:firstLine="640" w:firstLineChars="200"/>
        <w:rPr>
          <w:rFonts w:eastAsia="仿宋_GB2312"/>
          <w:sz w:val="32"/>
          <w:szCs w:val="32"/>
        </w:rPr>
      </w:pPr>
      <w:r>
        <w:rPr>
          <w:rFonts w:eastAsia="仿宋_GB2312"/>
          <w:sz w:val="32"/>
          <w:szCs w:val="32"/>
        </w:rPr>
        <w:t>294.实施农村饮水安全巩固提升工程。</w:t>
      </w:r>
    </w:p>
    <w:p>
      <w:pPr>
        <w:spacing w:line="560" w:lineRule="exact"/>
        <w:ind w:firstLine="640" w:firstLineChars="200"/>
        <w:rPr>
          <w:rFonts w:eastAsia="仿宋_GB2312"/>
          <w:sz w:val="32"/>
          <w:szCs w:val="32"/>
        </w:rPr>
      </w:pPr>
      <w:r>
        <w:rPr>
          <w:rFonts w:eastAsia="仿宋_GB2312"/>
          <w:sz w:val="32"/>
          <w:szCs w:val="32"/>
        </w:rPr>
        <w:t>295.实施汾河流域防洪能力提升工程。</w:t>
      </w:r>
    </w:p>
    <w:p>
      <w:pPr>
        <w:spacing w:line="560" w:lineRule="exact"/>
        <w:ind w:firstLine="640" w:firstLineChars="200"/>
        <w:rPr>
          <w:rFonts w:eastAsia="仿宋_GB2312"/>
          <w:sz w:val="32"/>
          <w:szCs w:val="32"/>
        </w:rPr>
      </w:pPr>
      <w:r>
        <w:rPr>
          <w:rFonts w:eastAsia="仿宋_GB2312"/>
          <w:sz w:val="32"/>
          <w:szCs w:val="32"/>
        </w:rPr>
        <w:t>296.做好中部引黄工程总干线试通水工作。</w:t>
      </w:r>
    </w:p>
    <w:p>
      <w:pPr>
        <w:spacing w:line="560" w:lineRule="exact"/>
        <w:ind w:firstLine="640" w:firstLineChars="200"/>
        <w:rPr>
          <w:rFonts w:eastAsia="仿宋_GB2312"/>
          <w:sz w:val="32"/>
          <w:szCs w:val="32"/>
        </w:rPr>
      </w:pPr>
      <w:r>
        <w:rPr>
          <w:rFonts w:eastAsia="仿宋_GB2312"/>
          <w:sz w:val="32"/>
          <w:szCs w:val="32"/>
        </w:rPr>
        <w:t>297.持续推进7县小水网工程建设。</w:t>
      </w:r>
    </w:p>
    <w:p>
      <w:pPr>
        <w:spacing w:line="560" w:lineRule="exact"/>
        <w:ind w:firstLine="640" w:firstLineChars="200"/>
        <w:rPr>
          <w:rFonts w:eastAsia="仿宋_GB2312"/>
          <w:sz w:val="32"/>
          <w:szCs w:val="32"/>
        </w:rPr>
      </w:pPr>
      <w:r>
        <w:rPr>
          <w:rFonts w:eastAsia="仿宋_GB2312"/>
          <w:sz w:val="32"/>
          <w:szCs w:val="32"/>
        </w:rPr>
        <w:t>298.加快大水网第二横西营水库、小水网神五岢3县共用引水管线等项目前期工作。</w:t>
      </w:r>
    </w:p>
    <w:p>
      <w:pPr>
        <w:spacing w:line="560" w:lineRule="exact"/>
        <w:ind w:firstLine="640" w:firstLineChars="200"/>
        <w:rPr>
          <w:rFonts w:eastAsia="仿宋_GB2312"/>
          <w:sz w:val="32"/>
          <w:szCs w:val="32"/>
        </w:rPr>
      </w:pPr>
      <w:r>
        <w:rPr>
          <w:rFonts w:eastAsia="仿宋_GB2312"/>
          <w:sz w:val="32"/>
          <w:szCs w:val="32"/>
        </w:rPr>
        <w:t>299.水土流失治理96万亩。</w:t>
      </w:r>
    </w:p>
    <w:p>
      <w:pPr>
        <w:spacing w:line="560" w:lineRule="exact"/>
        <w:ind w:firstLine="640" w:firstLineChars="200"/>
        <w:rPr>
          <w:rFonts w:eastAsia="仿宋_GB2312"/>
          <w:sz w:val="32"/>
          <w:szCs w:val="32"/>
        </w:rPr>
      </w:pPr>
      <w:r>
        <w:rPr>
          <w:rFonts w:eastAsia="仿宋_GB2312"/>
          <w:sz w:val="32"/>
          <w:szCs w:val="32"/>
        </w:rPr>
        <w:t>300.实施河曲、保德、偏关水土保持重点工程。</w:t>
      </w:r>
    </w:p>
    <w:p>
      <w:pPr>
        <w:spacing w:line="560" w:lineRule="exact"/>
        <w:ind w:firstLine="640" w:firstLineChars="200"/>
        <w:rPr>
          <w:rFonts w:eastAsia="仿宋_GB2312"/>
          <w:sz w:val="32"/>
          <w:szCs w:val="32"/>
        </w:rPr>
      </w:pPr>
      <w:r>
        <w:rPr>
          <w:rFonts w:eastAsia="仿宋_GB2312"/>
          <w:sz w:val="32"/>
          <w:szCs w:val="32"/>
        </w:rPr>
        <w:t>301.完善防洪体系，确保汛期安全。</w:t>
      </w:r>
    </w:p>
    <w:p>
      <w:pPr>
        <w:spacing w:line="560" w:lineRule="exact"/>
        <w:ind w:firstLine="640" w:firstLineChars="200"/>
        <w:rPr>
          <w:rFonts w:eastAsia="仿宋_GB2312"/>
          <w:spacing w:val="-6"/>
          <w:sz w:val="32"/>
          <w:szCs w:val="32"/>
        </w:rPr>
      </w:pPr>
      <w:r>
        <w:rPr>
          <w:rFonts w:eastAsia="仿宋_GB2312"/>
          <w:sz w:val="32"/>
          <w:szCs w:val="32"/>
        </w:rPr>
        <w:t>302.深化</w:t>
      </w:r>
      <w:r>
        <w:rPr>
          <w:rFonts w:eastAsia="仿宋_GB2312"/>
          <w:spacing w:val="-6"/>
          <w:sz w:val="32"/>
          <w:szCs w:val="32"/>
        </w:rPr>
        <w:t>“五水综改”，细化“四水四定”举措，建设节水型城市。</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（三十五）市民政局牵头负责的工作</w:t>
      </w:r>
    </w:p>
    <w:p>
      <w:pPr>
        <w:spacing w:line="560" w:lineRule="exact"/>
        <w:ind w:firstLine="640" w:firstLineChars="200"/>
        <w:rPr>
          <w:rFonts w:eastAsia="仿宋_GB2312"/>
          <w:sz w:val="32"/>
          <w:szCs w:val="32"/>
        </w:rPr>
      </w:pPr>
      <w:r>
        <w:rPr>
          <w:rFonts w:eastAsia="仿宋_GB2312"/>
          <w:sz w:val="32"/>
          <w:szCs w:val="32"/>
        </w:rPr>
        <w:t>303.新建忻州市救灾物资储备库。</w:t>
      </w:r>
    </w:p>
    <w:p>
      <w:pPr>
        <w:spacing w:line="560" w:lineRule="exact"/>
        <w:ind w:firstLine="640" w:firstLineChars="200"/>
        <w:rPr>
          <w:rFonts w:eastAsia="仿宋_GB2312"/>
          <w:sz w:val="32"/>
          <w:szCs w:val="32"/>
        </w:rPr>
      </w:pPr>
      <w:r>
        <w:rPr>
          <w:rFonts w:eastAsia="仿宋_GB2312"/>
          <w:sz w:val="32"/>
          <w:szCs w:val="32"/>
        </w:rPr>
        <w:t>304.完工忻州市老年公寓项目。</w:t>
      </w:r>
    </w:p>
    <w:p>
      <w:pPr>
        <w:spacing w:line="560" w:lineRule="exact"/>
        <w:ind w:firstLine="640" w:firstLineChars="200"/>
        <w:rPr>
          <w:rFonts w:eastAsia="仿宋_GB2312"/>
          <w:sz w:val="32"/>
          <w:szCs w:val="32"/>
        </w:rPr>
      </w:pPr>
      <w:r>
        <w:rPr>
          <w:rFonts w:eastAsia="仿宋_GB2312"/>
          <w:sz w:val="32"/>
          <w:szCs w:val="32"/>
        </w:rPr>
        <w:t>305.加快忻州市儿童福利院建设。</w:t>
      </w:r>
    </w:p>
    <w:p>
      <w:pPr>
        <w:spacing w:line="560" w:lineRule="exact"/>
        <w:ind w:firstLine="640" w:firstLineChars="200"/>
        <w:rPr>
          <w:rFonts w:eastAsia="仿宋_GB2312"/>
          <w:sz w:val="32"/>
          <w:szCs w:val="32"/>
        </w:rPr>
      </w:pPr>
      <w:r>
        <w:rPr>
          <w:rFonts w:eastAsia="仿宋_GB2312"/>
          <w:sz w:val="32"/>
          <w:szCs w:val="32"/>
        </w:rPr>
        <w:t>306.推进全市殡葬综合改革，加快殡葬基础设施建设，力争县级殡仪馆年内主体完工。</w:t>
      </w:r>
    </w:p>
    <w:p>
      <w:pPr>
        <w:spacing w:line="560" w:lineRule="exact"/>
        <w:ind w:firstLine="640" w:firstLineChars="200"/>
        <w:rPr>
          <w:rFonts w:eastAsia="仿宋_GB2312"/>
          <w:sz w:val="32"/>
          <w:szCs w:val="32"/>
        </w:rPr>
      </w:pPr>
      <w:r>
        <w:rPr>
          <w:rFonts w:eastAsia="仿宋_GB2312"/>
          <w:sz w:val="32"/>
          <w:szCs w:val="32"/>
        </w:rPr>
        <w:t>307.深化低保专项治理工作。</w:t>
      </w:r>
    </w:p>
    <w:p>
      <w:pPr>
        <w:spacing w:line="560" w:lineRule="exact"/>
        <w:ind w:firstLine="640" w:firstLineChars="200"/>
        <w:rPr>
          <w:rFonts w:eastAsia="仿宋_GB2312"/>
          <w:sz w:val="32"/>
          <w:szCs w:val="32"/>
        </w:rPr>
      </w:pPr>
      <w:r>
        <w:rPr>
          <w:rFonts w:eastAsia="仿宋_GB2312"/>
          <w:sz w:val="32"/>
          <w:szCs w:val="32"/>
        </w:rPr>
        <w:t>308.完善社会救助、社会福利、优抚安置等制度。</w:t>
      </w:r>
    </w:p>
    <w:p>
      <w:pPr>
        <w:tabs>
          <w:tab w:val="left" w:pos="3359"/>
        </w:tabs>
        <w:spacing w:line="560" w:lineRule="exact"/>
        <w:ind w:firstLine="640" w:firstLineChars="200"/>
        <w:rPr>
          <w:rFonts w:eastAsia="仿宋_GB2312"/>
          <w:sz w:val="32"/>
          <w:szCs w:val="32"/>
        </w:rPr>
      </w:pPr>
      <w:r>
        <w:rPr>
          <w:rFonts w:eastAsia="仿宋_GB2312"/>
          <w:sz w:val="32"/>
          <w:szCs w:val="32"/>
        </w:rPr>
        <w:t>309.实施城镇养老幸福工程（民生实事之一）。</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（三十六）市卫健委牵头负责的工作</w:t>
      </w:r>
    </w:p>
    <w:p>
      <w:pPr>
        <w:spacing w:line="560" w:lineRule="exact"/>
        <w:ind w:firstLine="640" w:firstLineChars="200"/>
        <w:rPr>
          <w:rFonts w:eastAsia="仿宋_GB2312"/>
          <w:sz w:val="32"/>
          <w:szCs w:val="32"/>
        </w:rPr>
      </w:pPr>
      <w:r>
        <w:rPr>
          <w:rFonts w:eastAsia="仿宋_GB2312"/>
          <w:sz w:val="32"/>
          <w:szCs w:val="32"/>
        </w:rPr>
        <w:t>310.新建忻州市疾控中心、忻州市第二人民医院门诊综合楼、忻州市第三人民医院、忻州市儿童医院保健业务用房。</w:t>
      </w:r>
    </w:p>
    <w:p>
      <w:pPr>
        <w:spacing w:line="560" w:lineRule="exact"/>
        <w:ind w:firstLine="640" w:firstLineChars="200"/>
        <w:rPr>
          <w:rFonts w:eastAsia="仿宋_GB2312"/>
          <w:sz w:val="32"/>
          <w:szCs w:val="32"/>
        </w:rPr>
      </w:pPr>
      <w:r>
        <w:rPr>
          <w:rFonts w:eastAsia="仿宋_GB2312"/>
          <w:sz w:val="32"/>
          <w:szCs w:val="32"/>
        </w:rPr>
        <w:t>311.做好14个紧密型县域医共体建设，推动医疗卫生一体化改革走在全省前列。</w:t>
      </w:r>
    </w:p>
    <w:p>
      <w:pPr>
        <w:spacing w:line="560" w:lineRule="exact"/>
        <w:ind w:firstLine="640" w:firstLineChars="200"/>
        <w:rPr>
          <w:rFonts w:eastAsia="仿宋_GB2312"/>
          <w:sz w:val="32"/>
          <w:szCs w:val="32"/>
        </w:rPr>
      </w:pPr>
      <w:r>
        <w:rPr>
          <w:rFonts w:eastAsia="仿宋_GB2312"/>
          <w:sz w:val="32"/>
          <w:szCs w:val="32"/>
        </w:rPr>
        <w:t>312.改革完善疾病预防控制体系，提升公共卫生服务能力。</w:t>
      </w:r>
    </w:p>
    <w:p>
      <w:pPr>
        <w:spacing w:line="560" w:lineRule="exact"/>
        <w:ind w:firstLine="640" w:firstLineChars="200"/>
        <w:rPr>
          <w:rFonts w:eastAsia="仿宋_GB2312"/>
          <w:sz w:val="32"/>
          <w:szCs w:val="32"/>
        </w:rPr>
      </w:pPr>
      <w:r>
        <w:rPr>
          <w:rFonts w:eastAsia="仿宋_GB2312"/>
          <w:sz w:val="32"/>
          <w:szCs w:val="32"/>
        </w:rPr>
        <w:t>313.建设中医药强市，加强与国家中医药管理局对接沟通，积极搭建与一流中医队伍、中医人才的合作平台，构建集种植、加工、研发、服务、文化、康养于一体的中医药产业链条。</w:t>
      </w:r>
    </w:p>
    <w:p>
      <w:pPr>
        <w:spacing w:line="560" w:lineRule="exact"/>
        <w:ind w:firstLine="640" w:firstLineChars="200"/>
        <w:rPr>
          <w:rFonts w:eastAsia="仿宋_GB2312"/>
          <w:sz w:val="32"/>
          <w:szCs w:val="32"/>
        </w:rPr>
      </w:pPr>
      <w:r>
        <w:rPr>
          <w:rFonts w:eastAsia="仿宋_GB2312"/>
          <w:sz w:val="32"/>
          <w:szCs w:val="32"/>
        </w:rPr>
        <w:t>314.推动五寨、河曲等5个县中医药特色健康管理中心和定襄、繁峙等12个县级中医师承教育基地建设。</w:t>
      </w:r>
    </w:p>
    <w:p>
      <w:pPr>
        <w:spacing w:line="560" w:lineRule="exact"/>
        <w:ind w:firstLine="640" w:firstLineChars="200"/>
        <w:rPr>
          <w:rFonts w:eastAsia="仿宋_GB2312"/>
          <w:sz w:val="32"/>
          <w:szCs w:val="32"/>
        </w:rPr>
      </w:pPr>
      <w:r>
        <w:rPr>
          <w:rFonts w:eastAsia="仿宋_GB2312"/>
          <w:sz w:val="32"/>
          <w:szCs w:val="32"/>
        </w:rPr>
        <w:t>315.支持代县中医医院、原平爱康益民大健康产业园建设。</w:t>
      </w:r>
    </w:p>
    <w:p>
      <w:pPr>
        <w:spacing w:line="560" w:lineRule="exact"/>
        <w:ind w:firstLine="640" w:firstLineChars="200"/>
        <w:rPr>
          <w:rFonts w:eastAsia="仿宋_GB2312"/>
          <w:sz w:val="32"/>
          <w:szCs w:val="32"/>
        </w:rPr>
      </w:pPr>
      <w:r>
        <w:rPr>
          <w:rFonts w:eastAsia="仿宋_GB2312"/>
          <w:sz w:val="32"/>
          <w:szCs w:val="32"/>
        </w:rPr>
        <w:t>316.建设省级、市级托育服务试点，推动三孩生育政策落地见效。</w:t>
      </w:r>
    </w:p>
    <w:p>
      <w:pPr>
        <w:spacing w:line="560" w:lineRule="exact"/>
        <w:ind w:firstLine="640" w:firstLineChars="200"/>
        <w:rPr>
          <w:rFonts w:eastAsia="仿宋_GB2312"/>
          <w:sz w:val="32"/>
          <w:szCs w:val="32"/>
        </w:rPr>
      </w:pPr>
      <w:r>
        <w:rPr>
          <w:rFonts w:eastAsia="仿宋_GB2312"/>
          <w:sz w:val="32"/>
          <w:szCs w:val="32"/>
        </w:rPr>
        <w:t>317.坚持“外防输入、内防反弹”总策略和“动态清零”总方针，压实“四方责任”，把好“四个关口”，加强冷链物流、寄递物流管理和学校、工厂、商超、交通场站等人员密集场所管控。</w:t>
      </w:r>
    </w:p>
    <w:p>
      <w:pPr>
        <w:spacing w:line="560" w:lineRule="exact"/>
        <w:ind w:firstLine="640" w:firstLineChars="200"/>
        <w:rPr>
          <w:rFonts w:eastAsia="仿宋_GB2312"/>
          <w:sz w:val="32"/>
          <w:szCs w:val="32"/>
        </w:rPr>
      </w:pPr>
      <w:r>
        <w:rPr>
          <w:rFonts w:eastAsia="仿宋_GB2312"/>
          <w:sz w:val="32"/>
          <w:szCs w:val="32"/>
        </w:rPr>
        <w:t>318.健全常态化疫情防控和应急处置转换机制，完善多点触发监测预警机制。</w:t>
      </w:r>
    </w:p>
    <w:p>
      <w:pPr>
        <w:spacing w:line="560" w:lineRule="exact"/>
        <w:ind w:firstLine="640" w:firstLineChars="200"/>
        <w:rPr>
          <w:rFonts w:eastAsia="仿宋_GB2312"/>
          <w:spacing w:val="-4"/>
          <w:sz w:val="32"/>
          <w:szCs w:val="32"/>
        </w:rPr>
      </w:pPr>
      <w:r>
        <w:rPr>
          <w:rFonts w:eastAsia="仿宋_GB2312"/>
          <w:sz w:val="32"/>
          <w:szCs w:val="32"/>
        </w:rPr>
        <w:t>319.强</w:t>
      </w:r>
      <w:r>
        <w:rPr>
          <w:rFonts w:eastAsia="仿宋_GB2312"/>
          <w:spacing w:val="-4"/>
          <w:sz w:val="32"/>
          <w:szCs w:val="32"/>
        </w:rPr>
        <w:t>化院感防控，加强医疗机构哨点监测、核酸检测、流调溯源、医疗救治、集中隔离、信息化和应急物资储备能力建设。</w:t>
      </w:r>
    </w:p>
    <w:p>
      <w:pPr>
        <w:spacing w:line="560" w:lineRule="exact"/>
        <w:ind w:firstLine="640" w:firstLineChars="200"/>
        <w:rPr>
          <w:rFonts w:eastAsia="仿宋_GB2312"/>
          <w:sz w:val="32"/>
          <w:szCs w:val="32"/>
        </w:rPr>
      </w:pPr>
      <w:r>
        <w:rPr>
          <w:rFonts w:eastAsia="仿宋_GB2312"/>
          <w:sz w:val="32"/>
          <w:szCs w:val="32"/>
        </w:rPr>
        <w:t>320.推进重点人群新冠病毒疫苗加强免疫工作，持续筑牢全民免疫屏障。</w:t>
      </w:r>
    </w:p>
    <w:p>
      <w:pPr>
        <w:spacing w:line="560" w:lineRule="exact"/>
        <w:ind w:firstLine="640" w:firstLineChars="200"/>
        <w:rPr>
          <w:rFonts w:eastAsia="仿宋_GB2312"/>
          <w:sz w:val="32"/>
          <w:szCs w:val="32"/>
        </w:rPr>
      </w:pPr>
      <w:r>
        <w:rPr>
          <w:rFonts w:eastAsia="仿宋_GB2312"/>
          <w:sz w:val="32"/>
          <w:szCs w:val="32"/>
        </w:rPr>
        <w:t>321.为怀孕妇女提供免费产前筛查与诊断服务10300人次（民生实事之一）。</w:t>
      </w:r>
    </w:p>
    <w:p>
      <w:pPr>
        <w:tabs>
          <w:tab w:val="left" w:pos="3359"/>
        </w:tabs>
        <w:spacing w:line="560" w:lineRule="exact"/>
        <w:ind w:firstLine="640" w:firstLineChars="200"/>
        <w:rPr>
          <w:rFonts w:eastAsia="仿宋_GB2312"/>
          <w:sz w:val="32"/>
          <w:szCs w:val="32"/>
        </w:rPr>
      </w:pPr>
      <w:r>
        <w:rPr>
          <w:rFonts w:eastAsia="仿宋_GB2312"/>
          <w:sz w:val="32"/>
          <w:szCs w:val="32"/>
        </w:rPr>
        <w:t>322.支持忻州市人民医院、忻州市中医院等综合性医院建设省级区域医疗中心，推进远程医疗服务覆盖太忻医疗联合体。</w:t>
      </w:r>
    </w:p>
    <w:p>
      <w:pPr>
        <w:tabs>
          <w:tab w:val="left" w:pos="3359"/>
        </w:tabs>
        <w:spacing w:line="560" w:lineRule="exact"/>
        <w:ind w:firstLine="640" w:firstLineChars="200"/>
        <w:rPr>
          <w:rFonts w:eastAsia="仿宋_GB2312"/>
          <w:sz w:val="32"/>
          <w:szCs w:val="32"/>
        </w:rPr>
      </w:pPr>
      <w:r>
        <w:rPr>
          <w:rFonts w:eastAsia="仿宋_GB2312"/>
          <w:sz w:val="32"/>
          <w:szCs w:val="32"/>
        </w:rPr>
        <w:t>323.推进“136”兴医工程。</w:t>
      </w:r>
    </w:p>
    <w:p>
      <w:pPr>
        <w:tabs>
          <w:tab w:val="left" w:pos="3359"/>
        </w:tabs>
        <w:spacing w:line="560" w:lineRule="exact"/>
        <w:ind w:firstLine="640" w:firstLineChars="200"/>
        <w:rPr>
          <w:rFonts w:eastAsia="仿宋_GB2312"/>
          <w:sz w:val="32"/>
          <w:szCs w:val="32"/>
        </w:rPr>
      </w:pPr>
      <w:r>
        <w:rPr>
          <w:rFonts w:eastAsia="仿宋_GB2312"/>
          <w:sz w:val="32"/>
          <w:szCs w:val="32"/>
        </w:rPr>
        <w:t>324.大力发展城乡居家和社区养老服务，创建2个全国示范性老年友好型社区。</w:t>
      </w:r>
    </w:p>
    <w:p>
      <w:pPr>
        <w:tabs>
          <w:tab w:val="left" w:pos="3359"/>
        </w:tabs>
        <w:spacing w:line="560" w:lineRule="exact"/>
        <w:ind w:firstLine="640" w:firstLineChars="200"/>
        <w:rPr>
          <w:rFonts w:eastAsia="仿宋_GB2312"/>
          <w:sz w:val="32"/>
          <w:szCs w:val="32"/>
        </w:rPr>
      </w:pPr>
      <w:r>
        <w:rPr>
          <w:rFonts w:eastAsia="仿宋_GB2312"/>
          <w:sz w:val="32"/>
          <w:szCs w:val="32"/>
        </w:rPr>
        <w:t>325.提升村卫生室标准化建设和健康管理水平。</w:t>
      </w:r>
    </w:p>
    <w:p>
      <w:pPr>
        <w:tabs>
          <w:tab w:val="left" w:pos="3359"/>
        </w:tabs>
        <w:spacing w:line="560" w:lineRule="exact"/>
        <w:ind w:firstLine="640" w:firstLineChars="200"/>
        <w:rPr>
          <w:rFonts w:eastAsia="仿宋_GB2312"/>
          <w:sz w:val="32"/>
          <w:szCs w:val="32"/>
        </w:rPr>
      </w:pPr>
      <w:r>
        <w:rPr>
          <w:rFonts w:eastAsia="仿宋_GB2312"/>
          <w:sz w:val="32"/>
          <w:szCs w:val="32"/>
        </w:rPr>
        <w:t>326.开展免费婚前医学检查，婚检率达80%以上（民生实事之一）。</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（三十七）市医保局牵头负责的工作</w:t>
      </w:r>
    </w:p>
    <w:p>
      <w:pPr>
        <w:spacing w:line="560" w:lineRule="exact"/>
        <w:ind w:firstLine="640" w:firstLineChars="200"/>
        <w:rPr>
          <w:rFonts w:eastAsia="仿宋_GB2312"/>
          <w:sz w:val="32"/>
          <w:szCs w:val="32"/>
        </w:rPr>
      </w:pPr>
      <w:r>
        <w:rPr>
          <w:rFonts w:eastAsia="仿宋_GB2312"/>
          <w:sz w:val="32"/>
          <w:szCs w:val="32"/>
        </w:rPr>
        <w:t>327.完善异地就医直接结算机制。</w:t>
      </w:r>
    </w:p>
    <w:p>
      <w:pPr>
        <w:spacing w:line="560" w:lineRule="exact"/>
        <w:ind w:firstLine="640" w:firstLineChars="200"/>
        <w:rPr>
          <w:rFonts w:eastAsia="仿宋_GB2312"/>
          <w:sz w:val="32"/>
          <w:szCs w:val="32"/>
        </w:rPr>
      </w:pPr>
      <w:r>
        <w:rPr>
          <w:rFonts w:eastAsia="仿宋_GB2312"/>
          <w:sz w:val="32"/>
          <w:szCs w:val="32"/>
        </w:rPr>
        <w:t>328.协同太原市加快两市社保、医保电子凭证“一卡通”。</w:t>
      </w:r>
    </w:p>
    <w:p>
      <w:pPr>
        <w:tabs>
          <w:tab w:val="left" w:pos="3359"/>
        </w:tabs>
        <w:spacing w:line="560" w:lineRule="exact"/>
        <w:ind w:firstLine="640" w:firstLineChars="200"/>
        <w:rPr>
          <w:rFonts w:eastAsia="仿宋_GB2312"/>
          <w:sz w:val="32"/>
          <w:szCs w:val="32"/>
        </w:rPr>
      </w:pPr>
      <w:r>
        <w:rPr>
          <w:rFonts w:eastAsia="仿宋_GB2312"/>
          <w:sz w:val="32"/>
          <w:szCs w:val="32"/>
        </w:rPr>
        <w:t>329.开展药品耗材集中带量采购。</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（三十八）市供销社牵头负责的工作</w:t>
      </w:r>
    </w:p>
    <w:p>
      <w:pPr>
        <w:tabs>
          <w:tab w:val="left" w:pos="3359"/>
        </w:tabs>
        <w:spacing w:line="560" w:lineRule="exact"/>
        <w:ind w:firstLine="640" w:firstLineChars="200"/>
        <w:rPr>
          <w:rFonts w:eastAsia="仿宋_GB2312"/>
          <w:sz w:val="32"/>
          <w:szCs w:val="32"/>
        </w:rPr>
      </w:pPr>
      <w:r>
        <w:rPr>
          <w:rFonts w:eastAsia="仿宋_GB2312"/>
          <w:sz w:val="32"/>
          <w:szCs w:val="32"/>
        </w:rPr>
        <w:t>330.做好供销社综合改革。</w:t>
      </w:r>
    </w:p>
    <w:p>
      <w:pPr>
        <w:spacing w:line="560" w:lineRule="exact"/>
        <w:ind w:firstLine="640" w:firstLineChars="200"/>
        <w:rPr>
          <w:rFonts w:ascii="楷体_GB2312" w:eastAsia="楷体_GB2312"/>
          <w:bCs/>
          <w:sz w:val="32"/>
          <w:szCs w:val="32"/>
        </w:rPr>
      </w:pPr>
      <w:r>
        <w:rPr>
          <w:rFonts w:hint="eastAsia" w:ascii="楷体_GB2312" w:eastAsia="楷体_GB2312"/>
          <w:sz w:val="32"/>
          <w:szCs w:val="32"/>
        </w:rPr>
        <w:t>（三十九）</w:t>
      </w:r>
      <w:r>
        <w:rPr>
          <w:rFonts w:hint="eastAsia" w:ascii="楷体_GB2312" w:eastAsia="楷体_GB2312"/>
          <w:bCs/>
          <w:sz w:val="32"/>
          <w:szCs w:val="32"/>
        </w:rPr>
        <w:t>市残联牵头负责的工作</w:t>
      </w:r>
    </w:p>
    <w:p>
      <w:pPr>
        <w:tabs>
          <w:tab w:val="left" w:pos="3359"/>
        </w:tabs>
        <w:spacing w:line="560" w:lineRule="exact"/>
        <w:ind w:firstLine="640" w:firstLineChars="200"/>
        <w:rPr>
          <w:rFonts w:eastAsia="仿宋_GB2312"/>
          <w:sz w:val="32"/>
          <w:szCs w:val="32"/>
        </w:rPr>
      </w:pPr>
      <w:r>
        <w:rPr>
          <w:rFonts w:eastAsia="仿宋_GB2312"/>
          <w:sz w:val="32"/>
          <w:szCs w:val="32"/>
        </w:rPr>
        <w:t>331.实施5万名疑似残疾人诊断评定和残疾儿童抢救性康复救助服务项目（民生实事之一）。</w:t>
      </w:r>
    </w:p>
    <w:p>
      <w:pPr>
        <w:tabs>
          <w:tab w:val="left" w:pos="3359"/>
        </w:tabs>
        <w:spacing w:line="560" w:lineRule="exact"/>
        <w:ind w:firstLine="640" w:firstLineChars="200"/>
        <w:rPr>
          <w:rFonts w:ascii="黑体" w:hAnsi="黑体" w:eastAsia="黑体"/>
          <w:sz w:val="32"/>
          <w:szCs w:val="32"/>
        </w:rPr>
      </w:pPr>
      <w:r>
        <w:rPr>
          <w:rFonts w:ascii="黑体" w:hAnsi="黑体" w:eastAsia="黑体"/>
          <w:sz w:val="32"/>
          <w:szCs w:val="32"/>
        </w:rPr>
        <w:t>八、李硕副市长负责的工作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（四十）市教育局牵头负责的工作</w:t>
      </w:r>
    </w:p>
    <w:p>
      <w:pPr>
        <w:spacing w:line="560" w:lineRule="exact"/>
        <w:ind w:firstLine="640" w:firstLineChars="200"/>
        <w:rPr>
          <w:rFonts w:eastAsia="仿宋_GB2312"/>
          <w:sz w:val="32"/>
          <w:szCs w:val="32"/>
        </w:rPr>
      </w:pPr>
      <w:r>
        <w:rPr>
          <w:rFonts w:eastAsia="仿宋_GB2312"/>
          <w:sz w:val="32"/>
          <w:szCs w:val="32"/>
        </w:rPr>
        <w:t>332.继续优化区域中小学布局，加强与山大附中、太原十中等名校的对接交流，开展集团化、联盟校办学。</w:t>
      </w:r>
    </w:p>
    <w:p>
      <w:pPr>
        <w:spacing w:line="560" w:lineRule="exact"/>
        <w:ind w:firstLine="640" w:firstLineChars="200"/>
        <w:rPr>
          <w:rFonts w:eastAsia="仿宋_GB2312"/>
          <w:sz w:val="32"/>
          <w:szCs w:val="32"/>
        </w:rPr>
      </w:pPr>
      <w:r>
        <w:rPr>
          <w:rFonts w:eastAsia="仿宋_GB2312"/>
          <w:sz w:val="32"/>
          <w:szCs w:val="32"/>
        </w:rPr>
        <w:t>333.增加乡村普惠性学前教育资源。</w:t>
      </w:r>
    </w:p>
    <w:p>
      <w:pPr>
        <w:spacing w:line="560" w:lineRule="exact"/>
        <w:ind w:firstLine="640" w:firstLineChars="200"/>
        <w:rPr>
          <w:rFonts w:eastAsia="仿宋_GB2312"/>
          <w:sz w:val="32"/>
          <w:szCs w:val="32"/>
        </w:rPr>
      </w:pPr>
      <w:r>
        <w:rPr>
          <w:rFonts w:eastAsia="仿宋_GB2312"/>
          <w:sz w:val="32"/>
          <w:szCs w:val="32"/>
        </w:rPr>
        <w:t>334.新建市雁门小学、第十四中学、杏林小学、忻州师院附中、附小。</w:t>
      </w:r>
    </w:p>
    <w:p>
      <w:pPr>
        <w:spacing w:line="560" w:lineRule="exact"/>
        <w:ind w:firstLine="640" w:firstLineChars="200"/>
        <w:rPr>
          <w:rFonts w:eastAsia="仿宋_GB2312"/>
          <w:sz w:val="32"/>
          <w:szCs w:val="32"/>
        </w:rPr>
      </w:pPr>
      <w:r>
        <w:rPr>
          <w:rFonts w:eastAsia="仿宋_GB2312"/>
          <w:sz w:val="32"/>
          <w:szCs w:val="32"/>
        </w:rPr>
        <w:t>335.建设改造7所公办幼儿园。</w:t>
      </w:r>
    </w:p>
    <w:p>
      <w:pPr>
        <w:spacing w:line="560" w:lineRule="exact"/>
        <w:ind w:firstLine="640" w:firstLineChars="200"/>
        <w:rPr>
          <w:rFonts w:eastAsia="仿宋_GB2312"/>
          <w:sz w:val="32"/>
          <w:szCs w:val="32"/>
        </w:rPr>
      </w:pPr>
      <w:r>
        <w:rPr>
          <w:rFonts w:eastAsia="仿宋_GB2312"/>
          <w:sz w:val="32"/>
          <w:szCs w:val="32"/>
        </w:rPr>
        <w:t>336.改造48所寄宿制学校。</w:t>
      </w:r>
    </w:p>
    <w:p>
      <w:pPr>
        <w:spacing w:line="560" w:lineRule="exact"/>
        <w:ind w:firstLine="640" w:firstLineChars="200"/>
        <w:rPr>
          <w:rFonts w:eastAsia="仿宋_GB2312"/>
          <w:sz w:val="32"/>
          <w:szCs w:val="32"/>
        </w:rPr>
      </w:pPr>
      <w:r>
        <w:rPr>
          <w:rFonts w:eastAsia="仿宋_GB2312"/>
          <w:sz w:val="32"/>
          <w:szCs w:val="32"/>
        </w:rPr>
        <w:t>337.每县至少提升一所公办普通高中。</w:t>
      </w:r>
    </w:p>
    <w:p>
      <w:pPr>
        <w:spacing w:line="560" w:lineRule="exact"/>
        <w:ind w:firstLine="640" w:firstLineChars="200"/>
        <w:rPr>
          <w:rFonts w:eastAsia="仿宋_GB2312"/>
          <w:sz w:val="32"/>
          <w:szCs w:val="32"/>
        </w:rPr>
      </w:pPr>
      <w:r>
        <w:rPr>
          <w:rFonts w:eastAsia="仿宋_GB2312"/>
          <w:sz w:val="32"/>
          <w:szCs w:val="32"/>
        </w:rPr>
        <w:t>338.深化“县管校聘”改革、中小学校长职级制改革、中小学校党组织领导校长负责制改革。</w:t>
      </w:r>
    </w:p>
    <w:p>
      <w:pPr>
        <w:spacing w:line="560" w:lineRule="exact"/>
        <w:ind w:firstLine="640" w:firstLineChars="200"/>
        <w:rPr>
          <w:rFonts w:eastAsia="仿宋_GB2312"/>
          <w:sz w:val="32"/>
          <w:szCs w:val="32"/>
        </w:rPr>
      </w:pPr>
      <w:r>
        <w:rPr>
          <w:rFonts w:eastAsia="仿宋_GB2312"/>
          <w:sz w:val="32"/>
          <w:szCs w:val="32"/>
        </w:rPr>
        <w:t>339.启动高考改革。</w:t>
      </w:r>
    </w:p>
    <w:p>
      <w:pPr>
        <w:spacing w:line="560" w:lineRule="exact"/>
        <w:ind w:firstLine="640" w:firstLineChars="200"/>
        <w:rPr>
          <w:rFonts w:eastAsia="仿宋_GB2312"/>
          <w:sz w:val="32"/>
          <w:szCs w:val="32"/>
        </w:rPr>
      </w:pPr>
      <w:r>
        <w:rPr>
          <w:rFonts w:eastAsia="仿宋_GB2312"/>
          <w:sz w:val="32"/>
          <w:szCs w:val="32"/>
        </w:rPr>
        <w:t>340.推动“双减”政策落实落细，积极开展课后服务。</w:t>
      </w:r>
    </w:p>
    <w:p>
      <w:pPr>
        <w:spacing w:line="560" w:lineRule="exact"/>
        <w:ind w:firstLine="640" w:firstLineChars="200"/>
        <w:rPr>
          <w:rFonts w:eastAsia="仿宋_GB2312"/>
          <w:sz w:val="32"/>
          <w:szCs w:val="32"/>
        </w:rPr>
      </w:pPr>
      <w:r>
        <w:rPr>
          <w:rFonts w:eastAsia="仿宋_GB2312"/>
          <w:sz w:val="32"/>
          <w:szCs w:val="32"/>
        </w:rPr>
        <w:t>341.建设5个省级实训基地、3个省级重点专业，实施1+X证书制度试点。</w:t>
      </w:r>
    </w:p>
    <w:p>
      <w:pPr>
        <w:spacing w:line="560" w:lineRule="exact"/>
        <w:ind w:firstLine="640" w:firstLineChars="200"/>
        <w:rPr>
          <w:rFonts w:eastAsia="仿宋_GB2312"/>
          <w:sz w:val="32"/>
          <w:szCs w:val="32"/>
        </w:rPr>
      </w:pPr>
      <w:r>
        <w:rPr>
          <w:rFonts w:eastAsia="仿宋_GB2312"/>
          <w:sz w:val="32"/>
          <w:szCs w:val="32"/>
        </w:rPr>
        <w:t>342.调整优化职业教育布局结构，推动职业教育提质增效。</w:t>
      </w:r>
    </w:p>
    <w:p>
      <w:pPr>
        <w:spacing w:line="560" w:lineRule="exact"/>
        <w:ind w:firstLine="640" w:firstLineChars="200"/>
        <w:rPr>
          <w:rFonts w:eastAsia="仿宋_GB2312"/>
          <w:sz w:val="32"/>
          <w:szCs w:val="32"/>
        </w:rPr>
      </w:pPr>
      <w:r>
        <w:rPr>
          <w:rFonts w:eastAsia="仿宋_GB2312"/>
          <w:sz w:val="32"/>
          <w:szCs w:val="32"/>
        </w:rPr>
        <w:t>343.办好特殊教育、继续教育、网络教育。</w:t>
      </w:r>
    </w:p>
    <w:p>
      <w:pPr>
        <w:spacing w:line="560" w:lineRule="exact"/>
        <w:ind w:firstLine="640" w:firstLineChars="200"/>
        <w:rPr>
          <w:rFonts w:eastAsia="仿宋_GB2312"/>
          <w:sz w:val="32"/>
          <w:szCs w:val="32"/>
        </w:rPr>
      </w:pPr>
      <w:r>
        <w:rPr>
          <w:rFonts w:eastAsia="仿宋_GB2312"/>
          <w:sz w:val="32"/>
          <w:szCs w:val="32"/>
        </w:rPr>
        <w:t>344.大力推进教育公平，发展普惠教育，规范民办教育。</w:t>
      </w:r>
    </w:p>
    <w:p>
      <w:pPr>
        <w:spacing w:line="560" w:lineRule="exact"/>
        <w:ind w:firstLine="640" w:firstLineChars="200"/>
        <w:rPr>
          <w:rFonts w:eastAsia="仿宋_GB2312"/>
          <w:sz w:val="32"/>
          <w:szCs w:val="32"/>
        </w:rPr>
      </w:pPr>
      <w:r>
        <w:rPr>
          <w:rFonts w:eastAsia="仿宋_GB2312"/>
          <w:sz w:val="32"/>
          <w:szCs w:val="32"/>
        </w:rPr>
        <w:t>345.推进“1331”高等教育振兴计划。</w:t>
      </w:r>
    </w:p>
    <w:p>
      <w:pPr>
        <w:spacing w:line="560" w:lineRule="exact"/>
        <w:ind w:firstLine="640" w:firstLineChars="200"/>
        <w:rPr>
          <w:rFonts w:eastAsia="仿宋_GB2312"/>
          <w:sz w:val="32"/>
          <w:szCs w:val="32"/>
        </w:rPr>
      </w:pPr>
      <w:r>
        <w:rPr>
          <w:rFonts w:eastAsia="仿宋_GB2312"/>
          <w:sz w:val="32"/>
          <w:szCs w:val="32"/>
        </w:rPr>
        <w:t>346.实施城区20所小学生“放心午餐”食品安全保障工程（民生实事之一）。</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（四十一）市退役军人局牵头负责的工作</w:t>
      </w:r>
    </w:p>
    <w:p>
      <w:pPr>
        <w:spacing w:line="560" w:lineRule="exact"/>
        <w:ind w:firstLine="640" w:firstLineChars="200"/>
        <w:rPr>
          <w:rFonts w:eastAsia="仿宋_GB2312"/>
          <w:sz w:val="32"/>
          <w:szCs w:val="32"/>
        </w:rPr>
      </w:pPr>
      <w:r>
        <w:rPr>
          <w:rFonts w:eastAsia="仿宋_GB2312"/>
          <w:sz w:val="32"/>
          <w:szCs w:val="32"/>
        </w:rPr>
        <w:t>347.支持国防和军队建设，深化国防动员体制改革。</w:t>
      </w:r>
    </w:p>
    <w:p>
      <w:pPr>
        <w:spacing w:line="560" w:lineRule="exact"/>
        <w:ind w:firstLine="640" w:firstLineChars="200"/>
        <w:rPr>
          <w:rFonts w:eastAsia="仿宋_GB2312"/>
          <w:sz w:val="32"/>
          <w:szCs w:val="32"/>
        </w:rPr>
      </w:pPr>
      <w:r>
        <w:rPr>
          <w:rFonts w:eastAsia="仿宋_GB2312"/>
          <w:sz w:val="32"/>
          <w:szCs w:val="32"/>
        </w:rPr>
        <w:t>348.做好双拥、退役军人服务保障工作。</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（四十二）市金融办牵头负责的工作</w:t>
      </w:r>
    </w:p>
    <w:p>
      <w:pPr>
        <w:spacing w:line="560" w:lineRule="exact"/>
        <w:ind w:firstLine="640" w:firstLineChars="200"/>
        <w:rPr>
          <w:rFonts w:eastAsia="仿宋_GB2312"/>
          <w:sz w:val="32"/>
          <w:szCs w:val="32"/>
        </w:rPr>
      </w:pPr>
      <w:r>
        <w:rPr>
          <w:rFonts w:eastAsia="仿宋_GB2312"/>
          <w:sz w:val="32"/>
          <w:szCs w:val="32"/>
        </w:rPr>
        <w:t>349.促进中小微企业融资增量、扩面、降价。</w:t>
      </w:r>
    </w:p>
    <w:p>
      <w:pPr>
        <w:spacing w:line="560" w:lineRule="exact"/>
        <w:ind w:firstLine="640" w:firstLineChars="200"/>
        <w:rPr>
          <w:rFonts w:eastAsia="仿宋_GB2312"/>
          <w:sz w:val="32"/>
          <w:szCs w:val="32"/>
        </w:rPr>
      </w:pPr>
      <w:r>
        <w:rPr>
          <w:rFonts w:eastAsia="仿宋_GB2312"/>
          <w:sz w:val="32"/>
          <w:szCs w:val="32"/>
        </w:rPr>
        <w:t>350.推进高风险农合机构改革化险，完成代县农信社改制。</w:t>
      </w:r>
    </w:p>
    <w:p>
      <w:pPr>
        <w:spacing w:line="560" w:lineRule="exact"/>
        <w:ind w:firstLine="640" w:firstLineChars="200"/>
        <w:rPr>
          <w:rFonts w:eastAsia="仿宋_GB2312"/>
          <w:sz w:val="32"/>
          <w:szCs w:val="32"/>
        </w:rPr>
      </w:pPr>
      <w:r>
        <w:rPr>
          <w:rFonts w:eastAsia="仿宋_GB2312"/>
          <w:sz w:val="32"/>
          <w:szCs w:val="32"/>
        </w:rPr>
        <w:t>351.推动市县政府性融资担保机构一体化运营。</w:t>
      </w:r>
    </w:p>
    <w:p>
      <w:pPr>
        <w:spacing w:line="560" w:lineRule="exact"/>
        <w:ind w:firstLine="640" w:firstLineChars="200"/>
        <w:rPr>
          <w:rFonts w:eastAsia="仿宋_GB2312"/>
          <w:sz w:val="32"/>
          <w:szCs w:val="32"/>
        </w:rPr>
      </w:pPr>
      <w:r>
        <w:rPr>
          <w:rFonts w:eastAsia="仿宋_GB2312"/>
          <w:sz w:val="32"/>
          <w:szCs w:val="32"/>
        </w:rPr>
        <w:t>352.实施企业上市“倍增”计划，一县至少一企在“晋兴板”挂牌。</w:t>
      </w:r>
    </w:p>
    <w:p>
      <w:pPr>
        <w:spacing w:line="560" w:lineRule="exact"/>
        <w:ind w:firstLine="640" w:firstLineChars="200"/>
        <w:rPr>
          <w:rFonts w:eastAsia="仿宋_GB2312"/>
          <w:sz w:val="32"/>
          <w:szCs w:val="32"/>
        </w:rPr>
      </w:pPr>
      <w:r>
        <w:rPr>
          <w:rFonts w:eastAsia="仿宋_GB2312"/>
          <w:sz w:val="32"/>
          <w:szCs w:val="32"/>
        </w:rPr>
        <w:t>353.加强金融风险管控，持续优化金融生态。</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（四十三）市科技局牵头负责的工作</w:t>
      </w:r>
    </w:p>
    <w:p>
      <w:pPr>
        <w:spacing w:line="560" w:lineRule="exact"/>
        <w:ind w:firstLine="640" w:firstLineChars="200"/>
        <w:rPr>
          <w:rFonts w:eastAsia="仿宋_GB2312"/>
          <w:sz w:val="32"/>
          <w:szCs w:val="32"/>
        </w:rPr>
      </w:pPr>
      <w:r>
        <w:rPr>
          <w:rFonts w:eastAsia="仿宋_GB2312"/>
          <w:sz w:val="32"/>
          <w:szCs w:val="32"/>
        </w:rPr>
        <w:t>354.深化市级科技计划管理改革，推行揭榜挂帅制，试行科研经费包干制、项目管理里程碑制，为科研人员松绑减负赋权。</w:t>
      </w:r>
    </w:p>
    <w:p>
      <w:pPr>
        <w:spacing w:line="560" w:lineRule="exact"/>
        <w:ind w:firstLine="640" w:firstLineChars="200"/>
        <w:rPr>
          <w:rFonts w:eastAsia="仿宋_GB2312"/>
          <w:sz w:val="32"/>
          <w:szCs w:val="32"/>
        </w:rPr>
      </w:pPr>
      <w:r>
        <w:rPr>
          <w:rFonts w:eastAsia="仿宋_GB2312"/>
          <w:sz w:val="32"/>
          <w:szCs w:val="32"/>
        </w:rPr>
        <w:t>355.推进“111”创新工程。</w:t>
      </w:r>
    </w:p>
    <w:p>
      <w:pPr>
        <w:spacing w:line="560" w:lineRule="exact"/>
        <w:ind w:firstLine="640" w:firstLineChars="200"/>
        <w:rPr>
          <w:rFonts w:eastAsia="仿宋_GB2312"/>
          <w:sz w:val="32"/>
          <w:szCs w:val="32"/>
        </w:rPr>
      </w:pPr>
      <w:r>
        <w:rPr>
          <w:rFonts w:eastAsia="仿宋_GB2312"/>
          <w:sz w:val="32"/>
          <w:szCs w:val="32"/>
        </w:rPr>
        <w:t>356.推动定襄县与太原理工大学合作建设高端法兰及锻造产业技术创新联盟。</w:t>
      </w:r>
    </w:p>
    <w:p>
      <w:pPr>
        <w:spacing w:line="560" w:lineRule="exact"/>
        <w:ind w:firstLine="640" w:firstLineChars="200"/>
        <w:rPr>
          <w:rFonts w:eastAsia="仿宋_GB2312"/>
          <w:sz w:val="32"/>
          <w:szCs w:val="32"/>
        </w:rPr>
      </w:pPr>
      <w:r>
        <w:rPr>
          <w:rFonts w:eastAsia="仿宋_GB2312"/>
          <w:sz w:val="32"/>
          <w:szCs w:val="32"/>
        </w:rPr>
        <w:t>357.支持原平开发区与清华大学、东北大学合作建设科技成果转化基地。</w:t>
      </w:r>
    </w:p>
    <w:p>
      <w:pPr>
        <w:spacing w:line="560" w:lineRule="exact"/>
        <w:ind w:firstLine="640" w:firstLineChars="200"/>
        <w:rPr>
          <w:rFonts w:eastAsia="仿宋_GB2312"/>
          <w:sz w:val="32"/>
          <w:szCs w:val="32"/>
        </w:rPr>
      </w:pPr>
      <w:r>
        <w:rPr>
          <w:rFonts w:eastAsia="仿宋_GB2312"/>
          <w:sz w:val="32"/>
          <w:szCs w:val="32"/>
        </w:rPr>
        <w:t>358.新建2家市级重点实验室。</w:t>
      </w:r>
    </w:p>
    <w:p>
      <w:pPr>
        <w:spacing w:line="560" w:lineRule="exact"/>
        <w:ind w:firstLine="640" w:firstLineChars="200"/>
        <w:rPr>
          <w:rFonts w:eastAsia="仿宋_GB2312"/>
          <w:sz w:val="32"/>
          <w:szCs w:val="32"/>
        </w:rPr>
      </w:pPr>
      <w:r>
        <w:rPr>
          <w:rFonts w:eastAsia="仿宋_GB2312"/>
          <w:sz w:val="32"/>
          <w:szCs w:val="32"/>
        </w:rPr>
        <w:t>359.强化企业创新主体地位，支持企业和社会资本加大研发投入，新增10户国家高新技术企业，实现高新技术企业县级全覆盖。</w:t>
      </w:r>
    </w:p>
    <w:p>
      <w:pPr>
        <w:spacing w:line="560" w:lineRule="exact"/>
        <w:ind w:firstLine="640" w:firstLineChars="200"/>
        <w:rPr>
          <w:rFonts w:eastAsia="仿宋_GB2312"/>
          <w:sz w:val="32"/>
          <w:szCs w:val="32"/>
        </w:rPr>
      </w:pPr>
      <w:r>
        <w:rPr>
          <w:rFonts w:eastAsia="仿宋_GB2312"/>
          <w:sz w:val="32"/>
          <w:szCs w:val="32"/>
        </w:rPr>
        <w:t>360.大力实施人才强市战略，开展科技领军人才和创新团队壮大等专项行动。</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（四十四）市外办（市政府台港澳事务办公室）牵头负责的工作</w:t>
      </w:r>
    </w:p>
    <w:p>
      <w:pPr>
        <w:spacing w:line="560" w:lineRule="exact"/>
        <w:ind w:firstLine="640" w:firstLineChars="200"/>
      </w:pPr>
      <w:r>
        <w:rPr>
          <w:rFonts w:eastAsia="仿宋_GB2312"/>
          <w:sz w:val="32"/>
          <w:szCs w:val="32"/>
        </w:rPr>
        <w:t>361.做好外事工作。</w:t>
      </w:r>
    </w:p>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宋体"/>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宋体"/>
    <w:panose1 w:val="02010609030101010101"/>
    <w:charset w:val="86"/>
    <w:family w:val="modern"/>
    <w:pitch w:val="default"/>
    <w:sig w:usb0="00000000" w:usb1="00000000" w:usb2="00000010" w:usb3="00000000" w:csb0="00040000" w:csb1="00000000"/>
  </w:font>
  <w:font w:name="方正仿宋_GBK">
    <w:panose1 w:val="02000000000000000000"/>
    <w:charset w:val="86"/>
    <w:family w:val="roman"/>
    <w:pitch w:val="default"/>
    <w:sig w:usb0="00000001" w:usb1="08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9335"/>
      <w:docPartObj>
        <w:docPartGallery w:val="AutoText"/>
      </w:docPartObj>
    </w:sdtPr>
    <w:sdtEndPr>
      <w:rPr>
        <w:rFonts w:ascii="宋体" w:hAnsi="宋体"/>
        <w:sz w:val="24"/>
      </w:rPr>
    </w:sdtEndPr>
    <w:sdtContent>
      <w:p>
        <w:pPr>
          <w:pStyle w:val="19"/>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29 -</w:t>
        </w:r>
        <w:r>
          <w:rPr>
            <w:rFonts w:ascii="宋体" w:hAnsi="宋体"/>
            <w:sz w:val="24"/>
          </w:rP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9334"/>
      <w:docPartObj>
        <w:docPartGallery w:val="AutoText"/>
      </w:docPartObj>
    </w:sdtPr>
    <w:sdtContent>
      <w:p>
        <w:pPr>
          <w:pStyle w:val="19"/>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2 -</w:t>
        </w:r>
        <w:r>
          <w:rPr>
            <w:rFonts w:ascii="宋体" w:hAnsi="宋体"/>
            <w:sz w:val="24"/>
          </w:rP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5743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0B2F"/>
    <w:rsid w:val="001C11AE"/>
    <w:rsid w:val="001C14BF"/>
    <w:rsid w:val="001C202B"/>
    <w:rsid w:val="001C25CE"/>
    <w:rsid w:val="001C2B2B"/>
    <w:rsid w:val="001C381C"/>
    <w:rsid w:val="001C387E"/>
    <w:rsid w:val="001C39AA"/>
    <w:rsid w:val="001C5118"/>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E64"/>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428"/>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1BC2"/>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1809"/>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3B5C"/>
    <w:rsid w:val="00344F01"/>
    <w:rsid w:val="00346AFA"/>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785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34A5"/>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299"/>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55B"/>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A9F"/>
    <w:rsid w:val="00AA3087"/>
    <w:rsid w:val="00AA34BA"/>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51C"/>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A00"/>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3BE5"/>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81F"/>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1DB"/>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1FB"/>
    <w:rsid w:val="00EC5A94"/>
    <w:rsid w:val="00EC5FBC"/>
    <w:rsid w:val="00EC7FCE"/>
    <w:rsid w:val="00ED0F0E"/>
    <w:rsid w:val="00ED1F92"/>
    <w:rsid w:val="00ED2CD3"/>
    <w:rsid w:val="00ED2D41"/>
    <w:rsid w:val="00ED34E4"/>
    <w:rsid w:val="00ED38E0"/>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420D"/>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734"/>
    <w:rsid w:val="00FB074C"/>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B1E8F9A"/>
    <w:rsid w:val="78FD5672"/>
    <w:rsid w:val="B63F1A4F"/>
    <w:rsid w:val="B6B754ED"/>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112"/>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7"/>
    <w:semiHidden/>
    <w:unhideWhenUsed/>
    <w:qFormat/>
    <w:uiPriority w:val="0"/>
    <w:pPr>
      <w:keepNext/>
      <w:keepLines/>
      <w:spacing w:before="280" w:after="290" w:line="376" w:lineRule="auto"/>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6"/>
    <w:qFormat/>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70"/>
    <w:qFormat/>
    <w:uiPriority w:val="99"/>
    <w:pPr>
      <w:jc w:val="left"/>
    </w:pPr>
    <w:rPr>
      <w:szCs w:val="20"/>
    </w:rPr>
  </w:style>
  <w:style w:type="paragraph" w:styleId="11">
    <w:name w:val="Body Text 3"/>
    <w:basedOn w:val="1"/>
    <w:link w:val="74"/>
    <w:qFormat/>
    <w:uiPriority w:val="0"/>
    <w:pPr>
      <w:spacing w:after="120"/>
    </w:pPr>
    <w:rPr>
      <w:sz w:val="16"/>
      <w:szCs w:val="16"/>
    </w:rPr>
  </w:style>
  <w:style w:type="paragraph" w:styleId="12">
    <w:name w:val="Body Text"/>
    <w:basedOn w:val="1"/>
    <w:qFormat/>
    <w:uiPriority w:val="1"/>
    <w:pPr>
      <w:spacing w:after="120"/>
    </w:pPr>
  </w:style>
  <w:style w:type="paragraph" w:styleId="13">
    <w:name w:val="Body Text Indent"/>
    <w:basedOn w:val="1"/>
    <w:link w:val="104"/>
    <w:qFormat/>
    <w:uiPriority w:val="0"/>
    <w:pPr>
      <w:ind w:firstLine="435"/>
    </w:pPr>
    <w:rPr>
      <w:rFonts w:eastAsia="仿宋_GB2312"/>
      <w:sz w:val="32"/>
    </w:rPr>
  </w:style>
  <w:style w:type="paragraph" w:styleId="14">
    <w:name w:val="toc 3"/>
    <w:basedOn w:val="1"/>
    <w:next w:val="1"/>
    <w:unhideWhenUsed/>
    <w:qFormat/>
    <w:uiPriority w:val="39"/>
    <w:pPr>
      <w:ind w:left="840" w:leftChars="400"/>
    </w:pPr>
  </w:style>
  <w:style w:type="paragraph" w:styleId="15">
    <w:name w:val="Plain Text"/>
    <w:basedOn w:val="1"/>
    <w:link w:val="109"/>
    <w:qFormat/>
    <w:uiPriority w:val="0"/>
    <w:rPr>
      <w:rFonts w:ascii="宋体" w:hAnsi="Courier New"/>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52"/>
    <w:qFormat/>
    <w:uiPriority w:val="0"/>
    <w:pPr>
      <w:tabs>
        <w:tab w:val="center" w:pos="4153"/>
        <w:tab w:val="right" w:pos="8306"/>
      </w:tabs>
      <w:snapToGrid w:val="0"/>
      <w:jc w:val="left"/>
    </w:pPr>
    <w:rPr>
      <w:sz w:val="18"/>
    </w:rPr>
  </w:style>
  <w:style w:type="paragraph" w:styleId="20">
    <w:name w:val="header"/>
    <w:basedOn w:val="1"/>
    <w:link w:val="4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unhideWhenUsed/>
    <w:qFormat/>
    <w:uiPriority w:val="39"/>
  </w:style>
  <w:style w:type="paragraph" w:styleId="22">
    <w:name w:val="Subtitle"/>
    <w:basedOn w:val="1"/>
    <w:next w:val="1"/>
    <w:link w:val="92"/>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99"/>
    <w:unhideWhenUsed/>
    <w:qFormat/>
    <w:uiPriority w:val="99"/>
    <w:pPr>
      <w:snapToGrid w:val="0"/>
      <w:jc w:val="left"/>
    </w:pPr>
    <w:rPr>
      <w:rFonts w:ascii="等线" w:hAnsi="等线" w:eastAsia="等线" w:cs="黑体"/>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ind w:left="420"/>
      <w:jc w:val="center"/>
    </w:pPr>
    <w:rPr>
      <w:rFonts w:ascii="楷体_GB2312" w:eastAsia="楷体_GB2312"/>
      <w:sz w:val="32"/>
    </w:rPr>
  </w:style>
  <w:style w:type="paragraph" w:styleId="26">
    <w:name w:val="Body Text 2"/>
    <w:basedOn w:val="1"/>
    <w:link w:val="88"/>
    <w:qFormat/>
    <w:uiPriority w:val="0"/>
    <w:pPr>
      <w:spacing w:after="120" w:line="480" w:lineRule="auto"/>
    </w:pPr>
  </w:style>
  <w:style w:type="paragraph" w:styleId="27">
    <w:name w:val="HTML Preformatted"/>
    <w:basedOn w:val="1"/>
    <w:link w:val="106"/>
    <w:unhideWhenUsed/>
    <w:qFormat/>
    <w:uiPriority w:val="0"/>
    <w:pPr>
      <w:widowControl/>
      <w:jc w:val="left"/>
    </w:pPr>
    <w:rPr>
      <w:rFonts w:ascii="宋体" w:hAnsi="宋体" w:cs="宋体"/>
      <w:kern w:val="0"/>
      <w:sz w:val="24"/>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Title"/>
    <w:basedOn w:val="1"/>
    <w:next w:val="1"/>
    <w:link w:val="103"/>
    <w:qFormat/>
    <w:uiPriority w:val="0"/>
    <w:pPr>
      <w:spacing w:before="240" w:after="60"/>
      <w:jc w:val="center"/>
      <w:outlineLvl w:val="0"/>
    </w:pPr>
    <w:rPr>
      <w:rFonts w:ascii="Arial" w:hAnsi="Arial"/>
      <w:b/>
      <w:sz w:val="32"/>
    </w:rPr>
  </w:style>
  <w:style w:type="paragraph" w:styleId="30">
    <w:name w:val="Body Text First Indent 2"/>
    <w:basedOn w:val="13"/>
    <w:link w:val="105"/>
    <w:unhideWhenUsed/>
    <w:qFormat/>
    <w:uiPriority w:val="0"/>
    <w:pPr>
      <w:spacing w:after="120"/>
      <w:ind w:left="420" w:leftChars="200" w:firstLine="420" w:firstLineChars="200"/>
    </w:pPr>
    <w:rPr>
      <w:rFonts w:ascii="Calibri" w:hAnsi="Calibri" w:eastAsia="宋体"/>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0"/>
  </w:style>
  <w:style w:type="character" w:styleId="36">
    <w:name w:val="Emphasis"/>
    <w:basedOn w:val="33"/>
    <w:qFormat/>
    <w:uiPriority w:val="0"/>
    <w:rPr>
      <w:i/>
      <w:iCs/>
    </w:rPr>
  </w:style>
  <w:style w:type="character" w:styleId="37">
    <w:name w:val="Hyperlink"/>
    <w:basedOn w:val="33"/>
    <w:qFormat/>
    <w:uiPriority w:val="99"/>
    <w:rPr>
      <w:color w:val="0000FF"/>
      <w:u w:val="single"/>
    </w:rPr>
  </w:style>
  <w:style w:type="character" w:customStyle="1" w:styleId="38">
    <w:name w:val="标题 1 Char"/>
    <w:basedOn w:val="33"/>
    <w:link w:val="2"/>
    <w:qFormat/>
    <w:locked/>
    <w:uiPriority w:val="9"/>
    <w:rPr>
      <w:rFonts w:eastAsia="宋体"/>
      <w:b/>
      <w:bCs/>
      <w:kern w:val="44"/>
      <w:sz w:val="44"/>
      <w:szCs w:val="44"/>
      <w:lang w:val="en-US" w:eastAsia="zh-CN" w:bidi="ar-SA"/>
    </w:rPr>
  </w:style>
  <w:style w:type="character" w:customStyle="1" w:styleId="39">
    <w:name w:val="标题 2 Char"/>
    <w:basedOn w:val="33"/>
    <w:link w:val="3"/>
    <w:qFormat/>
    <w:uiPriority w:val="9"/>
    <w:rPr>
      <w:rFonts w:ascii="Arial" w:hAnsi="Arial" w:eastAsia="黑体"/>
      <w:b/>
      <w:bCs/>
      <w:kern w:val="2"/>
      <w:sz w:val="32"/>
      <w:szCs w:val="32"/>
      <w:lang w:val="en-US" w:eastAsia="zh-CN" w:bidi="ar-SA"/>
    </w:rPr>
  </w:style>
  <w:style w:type="character" w:customStyle="1" w:styleId="40">
    <w:name w:val="标题 3 Char"/>
    <w:basedOn w:val="33"/>
    <w:link w:val="4"/>
    <w:qFormat/>
    <w:locked/>
    <w:uiPriority w:val="0"/>
    <w:rPr>
      <w:rFonts w:eastAsia="宋体"/>
      <w:b/>
      <w:bCs/>
      <w:kern w:val="2"/>
      <w:sz w:val="32"/>
      <w:szCs w:val="32"/>
      <w:lang w:val="en-US" w:eastAsia="zh-CN" w:bidi="ar-SA"/>
    </w:rPr>
  </w:style>
  <w:style w:type="paragraph" w:customStyle="1" w:styleId="41">
    <w:name w:val="_Style 5"/>
    <w:basedOn w:val="1"/>
    <w:qFormat/>
    <w:uiPriority w:val="0"/>
  </w:style>
  <w:style w:type="character" w:customStyle="1" w:styleId="42">
    <w:name w:val="ca-3"/>
    <w:basedOn w:val="33"/>
    <w:qFormat/>
    <w:uiPriority w:val="0"/>
  </w:style>
  <w:style w:type="character" w:customStyle="1" w:styleId="43">
    <w:name w:val="16"/>
    <w:basedOn w:val="33"/>
    <w:qFormat/>
    <w:uiPriority w:val="0"/>
  </w:style>
  <w:style w:type="character" w:customStyle="1" w:styleId="44">
    <w:name w:val="biaoti-61"/>
    <w:basedOn w:val="33"/>
    <w:qFormat/>
    <w:uiPriority w:val="0"/>
    <w:rPr>
      <w:b/>
      <w:bCs/>
      <w:color w:val="000066"/>
      <w:sz w:val="30"/>
      <w:szCs w:val="30"/>
    </w:rPr>
  </w:style>
  <w:style w:type="character" w:customStyle="1" w:styleId="45">
    <w:name w:val="scayt-misspell"/>
    <w:basedOn w:val="33"/>
    <w:qFormat/>
    <w:uiPriority w:val="0"/>
  </w:style>
  <w:style w:type="character" w:customStyle="1" w:styleId="46">
    <w:name w:val="ht1"/>
    <w:basedOn w:val="33"/>
    <w:qFormat/>
    <w:uiPriority w:val="0"/>
  </w:style>
  <w:style w:type="character" w:customStyle="1" w:styleId="47">
    <w:name w:val="我的正文 Char Char"/>
    <w:basedOn w:val="33"/>
    <w:link w:val="48"/>
    <w:qFormat/>
    <w:uiPriority w:val="0"/>
    <w:rPr>
      <w:rFonts w:ascii="楷体_GB2312" w:hAnsi="Arial" w:eastAsia="楷体_GB2312" w:cs="Arial"/>
      <w:kern w:val="2"/>
      <w:sz w:val="28"/>
      <w:szCs w:val="30"/>
      <w:lang w:val="en-US" w:eastAsia="zh-CN" w:bidi="ar-SA"/>
    </w:rPr>
  </w:style>
  <w:style w:type="paragraph" w:customStyle="1" w:styleId="48">
    <w:name w:val="我的正文"/>
    <w:basedOn w:val="1"/>
    <w:link w:val="47"/>
    <w:qFormat/>
    <w:uiPriority w:val="0"/>
    <w:pPr>
      <w:spacing w:line="360" w:lineRule="auto"/>
      <w:ind w:firstLine="200" w:firstLineChars="200"/>
    </w:pPr>
    <w:rPr>
      <w:rFonts w:ascii="楷体_GB2312" w:hAnsi="Arial" w:eastAsia="楷体_GB2312" w:cs="Arial"/>
      <w:sz w:val="28"/>
      <w:szCs w:val="30"/>
    </w:rPr>
  </w:style>
  <w:style w:type="character" w:customStyle="1" w:styleId="49">
    <w:name w:val="页眉 Char"/>
    <w:basedOn w:val="33"/>
    <w:link w:val="20"/>
    <w:qFormat/>
    <w:uiPriority w:val="99"/>
    <w:rPr>
      <w:rFonts w:eastAsia="宋体"/>
      <w:kern w:val="2"/>
      <w:sz w:val="18"/>
      <w:szCs w:val="24"/>
      <w:lang w:val="en-US" w:eastAsia="zh-CN" w:bidi="ar-SA"/>
    </w:rPr>
  </w:style>
  <w:style w:type="paragraph" w:customStyle="1" w:styleId="50">
    <w:name w:val="Char"/>
    <w:basedOn w:val="1"/>
    <w:qFormat/>
    <w:uiPriority w:val="0"/>
    <w:pPr>
      <w:widowControl/>
      <w:spacing w:after="160" w:line="240" w:lineRule="exact"/>
      <w:jc w:val="left"/>
    </w:pPr>
  </w:style>
  <w:style w:type="paragraph" w:customStyle="1" w:styleId="51">
    <w:name w:val="Char1"/>
    <w:basedOn w:val="1"/>
    <w:qFormat/>
    <w:uiPriority w:val="0"/>
    <w:pPr>
      <w:widowControl/>
      <w:adjustRightInd w:val="0"/>
      <w:spacing w:after="160" w:line="240" w:lineRule="exact"/>
      <w:jc w:val="left"/>
    </w:pPr>
  </w:style>
  <w:style w:type="character" w:customStyle="1" w:styleId="52">
    <w:name w:val="页脚 Char"/>
    <w:basedOn w:val="33"/>
    <w:link w:val="19"/>
    <w:qFormat/>
    <w:uiPriority w:val="99"/>
    <w:rPr>
      <w:rFonts w:eastAsia="宋体"/>
      <w:kern w:val="2"/>
      <w:sz w:val="18"/>
      <w:szCs w:val="24"/>
      <w:lang w:val="en-US" w:eastAsia="zh-CN" w:bidi="ar-SA"/>
    </w:rPr>
  </w:style>
  <w:style w:type="paragraph" w:customStyle="1" w:styleId="5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报告正文1"/>
    <w:basedOn w:val="1"/>
    <w:qFormat/>
    <w:uiPriority w:val="0"/>
    <w:pPr>
      <w:spacing w:line="580" w:lineRule="exact"/>
      <w:ind w:firstLine="200" w:firstLineChars="200"/>
    </w:pPr>
    <w:rPr>
      <w:rFonts w:eastAsia="方正仿宋_GBK" w:cs="宋体"/>
      <w:szCs w:val="20"/>
    </w:rPr>
  </w:style>
  <w:style w:type="paragraph" w:customStyle="1" w:styleId="55">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6">
    <w:name w:val="Char Char Char1 Char"/>
    <w:basedOn w:val="1"/>
    <w:qFormat/>
    <w:uiPriority w:val="0"/>
    <w:pPr>
      <w:widowControl/>
      <w:spacing w:after="160" w:line="240" w:lineRule="exact"/>
      <w:jc w:val="left"/>
    </w:pPr>
  </w:style>
  <w:style w:type="paragraph" w:customStyle="1" w:styleId="57">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8">
    <w:name w:val="p0"/>
    <w:basedOn w:val="1"/>
    <w:qFormat/>
    <w:uiPriority w:val="0"/>
    <w:pPr>
      <w:widowControl/>
      <w:spacing w:line="365" w:lineRule="atLeast"/>
      <w:ind w:left="1"/>
      <w:textAlignment w:val="bottom"/>
    </w:pPr>
    <w:rPr>
      <w:kern w:val="0"/>
      <w:sz w:val="20"/>
    </w:rPr>
  </w:style>
  <w:style w:type="paragraph" w:customStyle="1" w:styleId="59">
    <w:name w:val="p15"/>
    <w:basedOn w:val="1"/>
    <w:qFormat/>
    <w:uiPriority w:val="0"/>
    <w:pPr>
      <w:widowControl/>
    </w:pPr>
    <w:rPr>
      <w:kern w:val="0"/>
      <w:szCs w:val="21"/>
    </w:rPr>
  </w:style>
  <w:style w:type="paragraph" w:customStyle="1" w:styleId="60">
    <w:name w:val="列出段落1"/>
    <w:basedOn w:val="1"/>
    <w:qFormat/>
    <w:uiPriority w:val="34"/>
    <w:pPr>
      <w:ind w:firstLine="420" w:firstLineChars="200"/>
    </w:pPr>
  </w:style>
  <w:style w:type="paragraph" w:customStyle="1" w:styleId="61">
    <w:name w:val="Char1 Char Char Char"/>
    <w:basedOn w:val="1"/>
    <w:qFormat/>
    <w:uiPriority w:val="0"/>
    <w:pPr>
      <w:spacing w:line="360" w:lineRule="auto"/>
    </w:pPr>
  </w:style>
  <w:style w:type="paragraph" w:customStyle="1" w:styleId="62">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3">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默认段落字体 Para Char Char Char Char"/>
    <w:basedOn w:val="1"/>
    <w:qFormat/>
    <w:uiPriority w:val="0"/>
  </w:style>
  <w:style w:type="character" w:customStyle="1" w:styleId="70">
    <w:name w:val="批注文字 Char"/>
    <w:basedOn w:val="33"/>
    <w:link w:val="10"/>
    <w:qFormat/>
    <w:uiPriority w:val="99"/>
    <w:rPr>
      <w:kern w:val="2"/>
      <w:sz w:val="21"/>
    </w:rPr>
  </w:style>
  <w:style w:type="character" w:customStyle="1" w:styleId="71">
    <w:name w:val="font121"/>
    <w:basedOn w:val="33"/>
    <w:qFormat/>
    <w:uiPriority w:val="0"/>
    <w:rPr>
      <w:sz w:val="18"/>
      <w:szCs w:val="18"/>
    </w:rPr>
  </w:style>
  <w:style w:type="paragraph" w:customStyle="1" w:styleId="72">
    <w:name w:val="p16"/>
    <w:basedOn w:val="1"/>
    <w:qFormat/>
    <w:uiPriority w:val="0"/>
    <w:pPr>
      <w:widowControl/>
    </w:pPr>
    <w:rPr>
      <w:rFonts w:ascii="宋体" w:hAnsi="宋体" w:cs="宋体"/>
      <w:kern w:val="0"/>
      <w:szCs w:val="21"/>
    </w:rPr>
  </w:style>
  <w:style w:type="paragraph" w:customStyle="1" w:styleId="73">
    <w:name w:val="p17"/>
    <w:basedOn w:val="1"/>
    <w:qFormat/>
    <w:uiPriority w:val="0"/>
    <w:pPr>
      <w:widowControl/>
      <w:jc w:val="left"/>
    </w:pPr>
    <w:rPr>
      <w:rFonts w:ascii="宋体" w:hAnsi="宋体" w:cs="宋体"/>
      <w:kern w:val="0"/>
      <w:sz w:val="24"/>
    </w:rPr>
  </w:style>
  <w:style w:type="character" w:customStyle="1" w:styleId="74">
    <w:name w:val="正文文本 3 Char"/>
    <w:basedOn w:val="33"/>
    <w:link w:val="11"/>
    <w:qFormat/>
    <w:uiPriority w:val="0"/>
    <w:rPr>
      <w:rFonts w:eastAsia="宋体"/>
      <w:kern w:val="2"/>
      <w:sz w:val="16"/>
      <w:szCs w:val="16"/>
      <w:lang w:val="en-US" w:eastAsia="zh-CN" w:bidi="ar-SA"/>
    </w:rPr>
  </w:style>
  <w:style w:type="paragraph" w:customStyle="1" w:styleId="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7">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8">
    <w:name w:val="Char Char Char Char"/>
    <w:basedOn w:val="1"/>
    <w:qFormat/>
    <w:uiPriority w:val="0"/>
  </w:style>
  <w:style w:type="character" w:customStyle="1" w:styleId="79">
    <w:name w:val="15"/>
    <w:basedOn w:val="33"/>
    <w:qFormat/>
    <w:uiPriority w:val="0"/>
    <w:rPr>
      <w:rFonts w:hint="default" w:ascii="Times New Roman" w:hAnsi="Times New Roman" w:cs="Times New Roman"/>
      <w:b/>
      <w:bCs/>
      <w:sz w:val="20"/>
      <w:szCs w:val="20"/>
    </w:rPr>
  </w:style>
  <w:style w:type="character" w:customStyle="1" w:styleId="80">
    <w:name w:val="Character Style 2"/>
    <w:qFormat/>
    <w:uiPriority w:val="0"/>
    <w:rPr>
      <w:rFonts w:cs="Times New Roman"/>
    </w:rPr>
  </w:style>
  <w:style w:type="paragraph" w:customStyle="1" w:styleId="81">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2">
    <w:name w:val="apple-converted-space"/>
    <w:basedOn w:val="33"/>
    <w:qFormat/>
    <w:uiPriority w:val="0"/>
  </w:style>
  <w:style w:type="paragraph" w:customStyle="1" w:styleId="83">
    <w:name w:val="列出段落11"/>
    <w:basedOn w:val="1"/>
    <w:qFormat/>
    <w:uiPriority w:val="34"/>
    <w:pPr>
      <w:ind w:firstLine="420" w:firstLineChars="200"/>
    </w:pPr>
    <w:rPr>
      <w:rFonts w:ascii="Calibri" w:hAnsi="Calibri" w:cs="黑体"/>
      <w:szCs w:val="22"/>
    </w:rPr>
  </w:style>
  <w:style w:type="character" w:customStyle="1" w:styleId="84">
    <w:name w:val="Header Char"/>
    <w:basedOn w:val="33"/>
    <w:semiHidden/>
    <w:qFormat/>
    <w:locked/>
    <w:uiPriority w:val="0"/>
    <w:rPr>
      <w:rFonts w:eastAsia="宋体"/>
      <w:kern w:val="2"/>
      <w:sz w:val="18"/>
      <w:szCs w:val="18"/>
      <w:lang w:val="en-US" w:eastAsia="zh-CN" w:bidi="ar-SA"/>
    </w:rPr>
  </w:style>
  <w:style w:type="character" w:customStyle="1" w:styleId="85">
    <w:name w:val="Footer Char"/>
    <w:basedOn w:val="33"/>
    <w:semiHidden/>
    <w:qFormat/>
    <w:locked/>
    <w:uiPriority w:val="0"/>
    <w:rPr>
      <w:rFonts w:eastAsia="宋体"/>
      <w:kern w:val="2"/>
      <w:sz w:val="18"/>
      <w:szCs w:val="18"/>
      <w:lang w:val="en-US" w:eastAsia="zh-CN" w:bidi="ar-SA"/>
    </w:rPr>
  </w:style>
  <w:style w:type="paragraph" w:customStyle="1" w:styleId="86">
    <w:name w:val="p18"/>
    <w:basedOn w:val="1"/>
    <w:qFormat/>
    <w:uiPriority w:val="0"/>
    <w:pPr>
      <w:widowControl/>
    </w:pPr>
    <w:rPr>
      <w:kern w:val="0"/>
      <w:szCs w:val="21"/>
    </w:rPr>
  </w:style>
  <w:style w:type="paragraph" w:styleId="87">
    <w:name w:val="List Paragraph"/>
    <w:basedOn w:val="1"/>
    <w:qFormat/>
    <w:uiPriority w:val="34"/>
    <w:pPr>
      <w:ind w:firstLine="420" w:firstLineChars="200"/>
    </w:pPr>
    <w:rPr>
      <w:rFonts w:ascii="Calibri" w:hAnsi="Calibri"/>
      <w:szCs w:val="22"/>
    </w:rPr>
  </w:style>
  <w:style w:type="character" w:customStyle="1" w:styleId="88">
    <w:name w:val="正文文本 2 Char"/>
    <w:basedOn w:val="33"/>
    <w:link w:val="26"/>
    <w:qFormat/>
    <w:uiPriority w:val="0"/>
    <w:rPr>
      <w:kern w:val="2"/>
      <w:sz w:val="21"/>
      <w:szCs w:val="24"/>
    </w:rPr>
  </w:style>
  <w:style w:type="character" w:customStyle="1" w:styleId="89">
    <w:name w:val="副标题 Char"/>
    <w:basedOn w:val="33"/>
    <w:link w:val="22"/>
    <w:qFormat/>
    <w:uiPriority w:val="0"/>
    <w:rPr>
      <w:rFonts w:ascii="Cambria" w:hAnsi="Cambria"/>
      <w:b/>
      <w:bCs/>
      <w:kern w:val="28"/>
      <w:sz w:val="32"/>
      <w:szCs w:val="32"/>
    </w:rPr>
  </w:style>
  <w:style w:type="character" w:customStyle="1" w:styleId="90">
    <w:name w:val="Char Char"/>
    <w:basedOn w:val="33"/>
    <w:qFormat/>
    <w:locked/>
    <w:uiPriority w:val="0"/>
    <w:rPr>
      <w:rFonts w:ascii="Cambria" w:hAnsi="Cambria" w:cs="Times New Roman"/>
      <w:b/>
      <w:bCs/>
      <w:kern w:val="28"/>
      <w:sz w:val="32"/>
      <w:szCs w:val="32"/>
    </w:rPr>
  </w:style>
  <w:style w:type="paragraph" w:customStyle="1" w:styleId="91">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2">
    <w:name w:val="副标题 Char1"/>
    <w:basedOn w:val="33"/>
    <w:link w:val="22"/>
    <w:qFormat/>
    <w:uiPriority w:val="0"/>
    <w:rPr>
      <w:rFonts w:ascii="Cambria" w:hAnsi="Cambria" w:cs="Times New Roman"/>
      <w:b/>
      <w:bCs/>
      <w:kern w:val="28"/>
      <w:sz w:val="32"/>
      <w:szCs w:val="32"/>
    </w:rPr>
  </w:style>
  <w:style w:type="paragraph" w:styleId="93">
    <w:name w:val="No Spacing"/>
    <w:link w:val="9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无间隔 Char"/>
    <w:basedOn w:val="33"/>
    <w:link w:val="93"/>
    <w:qFormat/>
    <w:uiPriority w:val="1"/>
    <w:rPr>
      <w:kern w:val="2"/>
      <w:sz w:val="21"/>
      <w:szCs w:val="24"/>
      <w:lang w:val="en-US" w:eastAsia="zh-CN" w:bidi="ar-SA"/>
    </w:rPr>
  </w:style>
  <w:style w:type="paragraph" w:customStyle="1" w:styleId="95">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6">
    <w:name w:val="文档结构图 Char"/>
    <w:basedOn w:val="33"/>
    <w:link w:val="8"/>
    <w:qFormat/>
    <w:uiPriority w:val="0"/>
    <w:rPr>
      <w:rFonts w:ascii="宋体"/>
      <w:kern w:val="2"/>
      <w:sz w:val="18"/>
      <w:szCs w:val="18"/>
    </w:rPr>
  </w:style>
  <w:style w:type="paragraph" w:customStyle="1" w:styleId="97">
    <w:name w:val="样式 标题 1 + 两端对齐 首行缩进:  2 字符"/>
    <w:basedOn w:val="2"/>
    <w:qFormat/>
    <w:uiPriority w:val="0"/>
    <w:pPr>
      <w:spacing w:line="240" w:lineRule="auto"/>
    </w:pPr>
    <w:rPr>
      <w:rFonts w:eastAsia="方正大标宋简体" w:cs="宋体"/>
      <w:szCs w:val="20"/>
    </w:rPr>
  </w:style>
  <w:style w:type="paragraph" w:customStyle="1" w:styleId="98">
    <w:name w:val="样式 标题 1 + 首行缩进:  2 字符"/>
    <w:basedOn w:val="2"/>
    <w:qFormat/>
    <w:uiPriority w:val="0"/>
    <w:pPr>
      <w:spacing w:line="240" w:lineRule="auto"/>
      <w:jc w:val="center"/>
    </w:pPr>
    <w:rPr>
      <w:rFonts w:eastAsia="方正大标宋简体" w:cs="宋体"/>
      <w:szCs w:val="20"/>
    </w:rPr>
  </w:style>
  <w:style w:type="character" w:customStyle="1" w:styleId="99">
    <w:name w:val="脚注文本 Char"/>
    <w:basedOn w:val="33"/>
    <w:link w:val="23"/>
    <w:qFormat/>
    <w:uiPriority w:val="99"/>
    <w:rPr>
      <w:rFonts w:ascii="等线" w:hAnsi="等线" w:eastAsia="等线" w:cs="黑体"/>
      <w:kern w:val="2"/>
      <w:sz w:val="18"/>
      <w:szCs w:val="18"/>
    </w:rPr>
  </w:style>
  <w:style w:type="character" w:customStyle="1" w:styleId="100">
    <w:name w:val="NormalCharacter"/>
    <w:qFormat/>
    <w:uiPriority w:val="0"/>
  </w:style>
  <w:style w:type="paragraph" w:customStyle="1" w:styleId="101">
    <w:name w:val="正文首行缩进 21"/>
    <w:basedOn w:val="1"/>
    <w:next w:val="28"/>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2">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标题 Char"/>
    <w:basedOn w:val="33"/>
    <w:link w:val="29"/>
    <w:qFormat/>
    <w:uiPriority w:val="0"/>
    <w:rPr>
      <w:rFonts w:ascii="Arial" w:hAnsi="Arial"/>
      <w:b/>
      <w:kern w:val="2"/>
      <w:sz w:val="32"/>
      <w:szCs w:val="24"/>
    </w:rPr>
  </w:style>
  <w:style w:type="character" w:customStyle="1" w:styleId="104">
    <w:name w:val="正文文本缩进 Char"/>
    <w:basedOn w:val="33"/>
    <w:link w:val="13"/>
    <w:qFormat/>
    <w:uiPriority w:val="0"/>
    <w:rPr>
      <w:rFonts w:eastAsia="仿宋_GB2312"/>
      <w:kern w:val="2"/>
      <w:sz w:val="32"/>
      <w:szCs w:val="24"/>
    </w:rPr>
  </w:style>
  <w:style w:type="character" w:customStyle="1" w:styleId="105">
    <w:name w:val="正文首行缩进 2 Char"/>
    <w:basedOn w:val="104"/>
    <w:link w:val="30"/>
    <w:qFormat/>
    <w:uiPriority w:val="99"/>
    <w:rPr>
      <w:rFonts w:ascii="Calibri" w:hAnsi="Calibri"/>
      <w:sz w:val="21"/>
    </w:rPr>
  </w:style>
  <w:style w:type="character" w:customStyle="1" w:styleId="106">
    <w:name w:val="HTML 预设格式 Char"/>
    <w:basedOn w:val="33"/>
    <w:link w:val="27"/>
    <w:qFormat/>
    <w:uiPriority w:val="0"/>
    <w:rPr>
      <w:rFonts w:ascii="宋体" w:hAnsi="宋体" w:cs="宋体"/>
      <w:sz w:val="24"/>
      <w:szCs w:val="24"/>
    </w:rPr>
  </w:style>
  <w:style w:type="paragraph" w:customStyle="1" w:styleId="107">
    <w:name w:val="List Paragraph1"/>
    <w:basedOn w:val="1"/>
    <w:qFormat/>
    <w:uiPriority w:val="0"/>
    <w:pPr>
      <w:widowControl/>
      <w:ind w:firstLine="420" w:firstLineChars="200"/>
    </w:pPr>
    <w:rPr>
      <w:rFonts w:ascii="Calibri" w:hAnsi="Calibri" w:cs="Calibri"/>
      <w:szCs w:val="21"/>
    </w:rPr>
  </w:style>
  <w:style w:type="paragraph" w:customStyle="1" w:styleId="108">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9">
    <w:name w:val="纯文本 Char"/>
    <w:basedOn w:val="33"/>
    <w:link w:val="15"/>
    <w:qFormat/>
    <w:locked/>
    <w:uiPriority w:val="99"/>
    <w:rPr>
      <w:rFonts w:ascii="宋体" w:hAnsi="Courier New"/>
      <w:kern w:val="2"/>
      <w:sz w:val="21"/>
      <w:szCs w:val="24"/>
    </w:rPr>
  </w:style>
  <w:style w:type="character" w:customStyle="1" w:styleId="110">
    <w:name w:val="font51"/>
    <w:basedOn w:val="33"/>
    <w:qFormat/>
    <w:uiPriority w:val="0"/>
    <w:rPr>
      <w:rFonts w:hint="eastAsia" w:ascii="仿宋" w:hAnsi="仿宋" w:eastAsia="仿宋" w:cs="仿宋"/>
      <w:color w:val="000000"/>
      <w:sz w:val="32"/>
      <w:szCs w:val="32"/>
      <w:u w:val="none"/>
    </w:rPr>
  </w:style>
  <w:style w:type="character" w:customStyle="1" w:styleId="111">
    <w:name w:val="font41"/>
    <w:basedOn w:val="33"/>
    <w:qFormat/>
    <w:uiPriority w:val="0"/>
    <w:rPr>
      <w:rFonts w:hint="eastAsia" w:ascii="仿宋" w:hAnsi="仿宋" w:eastAsia="仿宋" w:cs="仿宋"/>
      <w:color w:val="0C0C0C"/>
      <w:sz w:val="32"/>
      <w:szCs w:val="32"/>
      <w:u w:val="none"/>
    </w:rPr>
  </w:style>
  <w:style w:type="character" w:customStyle="1" w:styleId="112">
    <w:name w:val="标题 4 Char"/>
    <w:basedOn w:val="33"/>
    <w:link w:val="5"/>
    <w:qFormat/>
    <w:uiPriority w:val="0"/>
    <w:rPr>
      <w:rFonts w:ascii="Cambria" w:hAnsi="Cambria"/>
      <w:b/>
      <w:bCs/>
      <w:kern w:val="2"/>
      <w:sz w:val="28"/>
      <w:szCs w:val="28"/>
    </w:rPr>
  </w:style>
  <w:style w:type="character" w:customStyle="1" w:styleId="113">
    <w:name w:val="font31"/>
    <w:qFormat/>
    <w:uiPriority w:val="0"/>
    <w:rPr>
      <w:rFonts w:hint="eastAsia" w:ascii="黑体" w:hAnsi="宋体" w:eastAsia="黑体" w:cs="黑体"/>
      <w:b/>
      <w:color w:val="000000"/>
      <w:sz w:val="24"/>
      <w:szCs w:val="24"/>
      <w:u w:val="none"/>
    </w:rPr>
  </w:style>
  <w:style w:type="paragraph" w:customStyle="1" w:styleId="114">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5">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6">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7">
    <w:name w:val="标题 5 Char"/>
    <w:basedOn w:val="33"/>
    <w:link w:val="6"/>
    <w:semiHidden/>
    <w:qFormat/>
    <w:uiPriority w:val="0"/>
    <w:rPr>
      <w:b/>
      <w:bCs/>
      <w:kern w:val="2"/>
      <w:sz w:val="28"/>
      <w:szCs w:val="28"/>
    </w:rPr>
  </w:style>
  <w:style w:type="paragraph" w:customStyle="1" w:styleId="118">
    <w:name w:val="TableOfAuthoring"/>
    <w:basedOn w:val="1"/>
    <w:next w:val="1"/>
    <w:qFormat/>
    <w:uiPriority w:val="0"/>
    <w:pPr>
      <w:ind w:left="420" w:leftChars="200"/>
      <w:textAlignment w:val="baseline"/>
    </w:pPr>
  </w:style>
  <w:style w:type="paragraph" w:customStyle="1" w:styleId="119">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0">
    <w:name w:val="Body Text First Indent 21"/>
    <w:basedOn w:val="1"/>
    <w:qFormat/>
    <w:uiPriority w:val="0"/>
    <w:pPr>
      <w:spacing w:after="120"/>
      <w:ind w:left="420" w:leftChars="200" w:firstLine="420" w:firstLineChars="200"/>
    </w:pPr>
  </w:style>
  <w:style w:type="paragraph" w:customStyle="1" w:styleId="121">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2">
    <w:name w:val="样式 行距: 固定值 30 磅"/>
    <w:basedOn w:val="1"/>
    <w:qFormat/>
    <w:uiPriority w:val="0"/>
    <w:pPr>
      <w:spacing w:line="600" w:lineRule="exact"/>
    </w:pPr>
    <w:rPr>
      <w:rFonts w:eastAsia="仿宋_GB2312" w:cs="宋体"/>
      <w:sz w:val="32"/>
      <w:szCs w:val="20"/>
    </w:rPr>
  </w:style>
  <w:style w:type="paragraph" w:customStyle="1" w:styleId="123">
    <w:name w:val="Char2"/>
    <w:basedOn w:val="1"/>
    <w:qFormat/>
    <w:uiPriority w:val="0"/>
    <w:pPr>
      <w:widowControl/>
      <w:spacing w:after="160" w:line="240" w:lineRule="exact"/>
      <w:jc w:val="left"/>
    </w:pPr>
    <w:rPr>
      <w:rFonts w:ascii="Calibri" w:hAnsi="Calibri" w:eastAsia="仿宋_GB2312"/>
      <w:sz w:val="32"/>
      <w:szCs w:val="20"/>
    </w:rPr>
  </w:style>
  <w:style w:type="paragraph" w:customStyle="1" w:styleId="124">
    <w:name w:val="UserStyle_2"/>
    <w:basedOn w:val="1"/>
    <w:qFormat/>
    <w:uiPriority w:val="0"/>
    <w:pPr>
      <w:spacing w:after="160" w:line="240" w:lineRule="exact"/>
      <w:textAlignment w:val="baseline"/>
    </w:pPr>
    <w:rPr>
      <w:rFonts w:ascii="Calibri" w:hAnsi="Calibri"/>
    </w:rPr>
  </w:style>
  <w:style w:type="paragraph" w:customStyle="1" w:styleId="125">
    <w:name w:val="正文文本首行缩进 21"/>
    <w:basedOn w:val="1"/>
    <w:qFormat/>
    <w:uiPriority w:val="0"/>
    <w:pPr>
      <w:spacing w:after="120"/>
      <w:ind w:left="200" w:leftChars="200" w:firstLine="200" w:firstLineChars="200"/>
    </w:pPr>
    <w:rPr>
      <w:rFonts w:ascii="Calibri" w:hAnsi="Calibri"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30</Pages>
  <Words>2138</Words>
  <Characters>12193</Characters>
  <Lines>101</Lines>
  <Paragraphs>28</Paragraphs>
  <TotalTime>77</TotalTime>
  <ScaleCrop>false</ScaleCrop>
  <LinksUpToDate>false</LinksUpToDate>
  <CharactersWithSpaces>14303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2022-03-23T09:34:00Z</dcterms:created>
  <dc:creator>Administrator</dc:creator>
  <cp:lastModifiedBy>kylin</cp:lastModifiedBy>
  <cp:lastPrinted>2022-03-23T09:50:00Z</cp:lastPrinted>
  <dcterms:modified xsi:type="dcterms:W3CDTF">2022-04-19T11:35:12Z</dcterms:modified>
  <dc:title>忻州市人民政府办公厅</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