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80" w:lineRule="atLeast"/>
        <w:jc w:val="left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附件2：</w:t>
      </w:r>
    </w:p>
    <w:p>
      <w:pPr>
        <w:widowControl/>
        <w:wordWrap w:val="0"/>
        <w:spacing w:line="580" w:lineRule="atLeast"/>
        <w:jc w:val="center"/>
        <w:rPr>
          <w:rFonts w:ascii="宋体" w:hAnsi="宋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eastAsia="方正小标宋简体"/>
          <w:b w:val="0"/>
          <w:bCs w:val="0"/>
          <w:color w:val="000000"/>
          <w:kern w:val="0"/>
          <w:sz w:val="44"/>
          <w:szCs w:val="44"/>
        </w:rPr>
        <w:t>自愿参赛责任书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>
        <w:rPr>
          <w:rFonts w:hint="eastAsia" w:ascii="仿宋_GB2312" w:eastAsia="仿宋_GB2312"/>
          <w:sz w:val="32"/>
          <w:szCs w:val="32"/>
        </w:rPr>
        <w:t>2024年忻州市迎新年健步走活动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2、我充分了解本次活动期间的训练或比赛有潜在的危险，以及可能由此而导致的受伤或事故，我会竭尽所能，以对自己的安全负责任的态度参赛。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3、我本人愿意遵守本次比赛活动的所有规则规定；如果本人在参赛过程中发现或注意到任何风险和潜在风险，本人将立刻终止参赛或告之赛会官员。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4、我本人以及我的继承人、代理人、个人代表或亲属将放弃追究所有导致伤残、损失或死亡的权利。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5、我同意接受主办方在比赛期间提供的现场急救性质的医务治疗，但在医院救治等发生的相关费用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及责任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由本人负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参赛者签名：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2024年 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2154" w:right="1531" w:bottom="1531" w:left="1531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13D44D1C"/>
    <w:rsid w:val="13D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2023-12-29T07:30:00Z</dcterms:created>
  <dc:creator>WPS_1697535783</dc:creator>
  <cp:lastModifiedBy>WPS_1697535783</cp:lastModifiedBy>
  <dcterms:modified xsi:type="dcterms:W3CDTF">2023-12-29T07:30:26Z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73D52A2AA25D40439A4B89D2AC37228F_11</vt:lpwstr>
  </property>
</Properties>
</file>