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outlineLvl w:val="0"/>
        <w:rPr>
          <w:rFonts w:ascii="方正小标宋_GBK" w:hAnsi="微软雅黑" w:eastAsia="方正小标宋_GBK" w:cs="宋体"/>
          <w:b/>
          <w:bCs/>
          <w:color w:val="000000"/>
          <w:kern w:val="36"/>
          <w:sz w:val="36"/>
          <w:szCs w:val="36"/>
        </w:rPr>
      </w:pPr>
    </w:p>
    <w:p>
      <w:pPr>
        <w:widowControl/>
        <w:shd w:val="clear" w:color="auto" w:fill="FFFFFF"/>
        <w:outlineLvl w:val="0"/>
        <w:rPr>
          <w:rFonts w:hint="eastAsia" w:ascii="方正小标宋_GBK" w:hAnsi="微软雅黑" w:eastAsia="方正小标宋_GBK" w:cs="宋体"/>
          <w:b/>
          <w:bCs/>
          <w:color w:val="000000"/>
          <w:kern w:val="36"/>
          <w:sz w:val="36"/>
          <w:szCs w:val="36"/>
        </w:rPr>
      </w:pPr>
      <w:r>
        <w:rPr>
          <w:rFonts w:hint="eastAsia" w:ascii="方正小标宋_GBK" w:hAnsi="微软雅黑" w:eastAsia="方正小标宋_GBK" w:cs="宋体"/>
          <w:b/>
          <w:bCs/>
          <w:color w:val="000000"/>
          <w:kern w:val="36"/>
          <w:sz w:val="36"/>
          <w:szCs w:val="36"/>
        </w:rPr>
        <w:t>关于开展2022年“全国科技工作者日”活动的通知</w:t>
      </w:r>
    </w:p>
    <w:p>
      <w:pPr>
        <w:jc w:val="center"/>
        <w:rPr>
          <w:rStyle w:val="6"/>
          <w:rFonts w:ascii="宋体" w:hAnsi="宋体" w:eastAsia="宋体"/>
          <w:b w:val="0"/>
          <w:bCs w:val="0"/>
          <w:color w:val="000000"/>
          <w:sz w:val="28"/>
          <w:szCs w:val="28"/>
          <w:shd w:val="clear" w:color="auto" w:fill="FFFFFF"/>
        </w:rPr>
      </w:pPr>
      <w:r>
        <w:rPr>
          <w:rStyle w:val="6"/>
          <w:rFonts w:hint="eastAsia" w:ascii="宋体" w:hAnsi="宋体" w:eastAsia="宋体"/>
          <w:b w:val="0"/>
          <w:bCs w:val="0"/>
          <w:color w:val="000000"/>
          <w:sz w:val="28"/>
          <w:szCs w:val="28"/>
          <w:shd w:val="clear" w:color="auto" w:fill="FFFFFF"/>
        </w:rPr>
        <w:t>晋科协发〔2022〕13号</w:t>
      </w:r>
    </w:p>
    <w:p/>
    <w:p>
      <w:pPr>
        <w:pStyle w:val="3"/>
        <w:shd w:val="clear" w:color="auto" w:fill="FFFFFF"/>
        <w:spacing w:before="0" w:beforeAutospacing="0" w:after="0" w:afterAutospacing="0" w:line="420" w:lineRule="atLeast"/>
        <w:jc w:val="both"/>
        <w:rPr>
          <w:rFonts w:ascii="����" w:hAnsi="����"/>
          <w:color w:val="000000"/>
          <w:sz w:val="21"/>
          <w:szCs w:val="21"/>
        </w:rPr>
      </w:pPr>
      <w:r>
        <w:rPr>
          <w:rFonts w:hint="eastAsia"/>
          <w:color w:val="000000"/>
          <w:sz w:val="28"/>
          <w:szCs w:val="28"/>
        </w:rPr>
        <w:t>各市科协、市科技局，各省级学会、协会、研究会，有关高校科协、企业科协：</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2022年是我国进入全面建设社会主义现代化国家、向第二个百年奋斗目标进军新征程的重要一年。为深入学习贯彻习近平新时代中国特色社会主义思想，全面贯彻落实习近平总书记考察调研山西重要指示精神，大力弘扬科学精神和科学家精神，团结引领广大科技工作者创新争先，争做高水平科技自立自强排头兵，为全方位推动高质量发展贡献智慧力量。山西省科协、山西省科技厅决定于2022年5月30日第六个“全国科技工作者日”前后，在全省范围内组织开展系列活动，以实际行动为广大科技工作者献上诚挚的节日祝福，增强科技工作者自豪感、获得感、认同感。现将有关事项通知如下：</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一、活动主题</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创新争先、自立自强</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二、活动时间</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2022年5月中旬-6月上旬</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三、目标成效</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全国科技工作者日活动与全国科技活动周联动，将5月打造为科技工作者的节日。服务疫情防控大局，鼓励以多种方式开展特色活动，重点培育线上精品活动。广泛宣传展现科技工作者风采，增强科技工作者职业荣誉感和自豪感。强化与基层一线科技工作者的联系，扩大联系服务覆盖面，切实为科技工作者办实事，推动解决急难愁盼问题。</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四、主要活动</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（一）牢记嘱托、砥砺奋进。</w:t>
      </w:r>
      <w:r>
        <w:rPr>
          <w:rFonts w:hint="eastAsia"/>
          <w:color w:val="000000"/>
          <w:sz w:val="28"/>
          <w:szCs w:val="28"/>
        </w:rPr>
        <w:t>举办山西省科技工作者重走习近平总书记考察调研山西之路，重温习近平总书记系列讲话精神系列活动。组织科技工作者赴习近平总书记在山西考察调研过的乡村、企业、园区等，重温领袖嘱托，再树科技自立自强信心；发挥自身优势，服务当地经济高质量发展；同时组织媒体深入采访习近平总书记在山西五年三次考察调研过的地方，与当地干部、群众、科技人员交流，深度展示科技力量、创新力量和科技工作者的风采。吕梁、忻州、太原、大同、临汾、晋中等地要围绕主题积极开展特色活动。</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（二）创新争先、“晋”心“晋”力。</w:t>
      </w:r>
      <w:r>
        <w:rPr>
          <w:rFonts w:hint="eastAsia"/>
          <w:color w:val="000000"/>
          <w:sz w:val="28"/>
          <w:szCs w:val="28"/>
        </w:rPr>
        <w:t>举办“创新争先、自立自强”主题活动，发动引导广大基层科技工作者特别是青年科技工作者积极参与，营造浓厚节日氛围。举办“全国科技工作者日”线上开幕式。从中国青年科技奖推荐人选，山西最美科技工作者，科学之春、创响山西系列推选活动入选人，山西科技工作者大赛获奖者，山西优秀科技工作者中遴选基层科技工作者特别是青年科技工作者，以“‘晋’心‘晋’力，自立自强”为主题，拍摄录制短视频，表达科技工作者为全方位推动高质量发展做贡献的信心和决心。</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（三）“线上线下、科普大家”。</w:t>
      </w:r>
      <w:r>
        <w:rPr>
          <w:rFonts w:hint="eastAsia"/>
          <w:color w:val="000000"/>
          <w:sz w:val="28"/>
          <w:szCs w:val="28"/>
        </w:rPr>
        <w:t>举办科技活动周与科技工作者日联动重点活动，积极引导科技工作者充分运用新媒体开展科普，正向引导网络科普舆论。一是举办科普大V座谈会。“院士专家说科普”微平台，组织一百名专家围绕健康、农业等话题科普，力争突破一千万粉丝一亿级传播量。二是遴选优秀科普基地，图文并茂地展示科普基地风采，详细介绍各科普基地的联系方式、地点和开放时间等具体情况，将科普基地打造为科学传播的窗口。三是围绕国家级十大科技成果、省内最新科技成果（“双碳”、育种、量子、飞车、抗疫等），突出展示我国取得的重大科技成果和科技发展改革的最新进展。四是在省科技厅官网设置科技活动周线上展区，同时展示各市科技周活动情况等。五是编印宣传《中华人民共和国科学技术进步法》《中华人民共和国科学技术普及法》《山西省实施&lt;中华人民共和国科学技术普及法&gt;办法》《全民科学素质行动规划纲要（2021-2035）》《山西省全民科学素质行动规划纲要实施方案（2021-2025）》。六是围绕大健康、双碳科普、生物多样性等公众关注的热点话题开展科技大讲堂主题讲座。在主流官媒和微信、抖音等新媒体开展宣传。七是倡导科学防疫、减轻公众疑虑。通过山西科普、党的创新理论微讲堂、农村微课堂等公众平台广泛开展图文、视频专题宣传。</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（四）学习“最美”、宣传“最美”。</w:t>
      </w:r>
      <w:r>
        <w:rPr>
          <w:rFonts w:hint="eastAsia"/>
          <w:color w:val="000000"/>
          <w:sz w:val="28"/>
          <w:szCs w:val="28"/>
        </w:rPr>
        <w:t>举办优秀典型学习宣传活动，大力宣传扎根基层一线的优秀科技工作者，激发科技工作者的荣誉感和自豪感。云上发布山西最美科技工作者、百名优秀党员科技工作者、创响山西系列推选活动入选者、山西科技工作者大赛获奖者；启动2022年最美科技工作者推选活动。</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（五）巡展巡讲、营造氛围。</w:t>
      </w:r>
      <w:r>
        <w:rPr>
          <w:rFonts w:hint="eastAsia"/>
          <w:color w:val="000000"/>
          <w:sz w:val="28"/>
          <w:szCs w:val="28"/>
        </w:rPr>
        <w:t>举办弘扬科学家精神系列活动，线上线下讲好科学家故事。一是为山西省首批科学家精神教育基地授牌。二是在省科技馆举办“党领导下的科学家”主题展并在各市及有条件的县区等地组织巡展。三是组织开展科学家精神报告进校园线上线下活动，讲述科学家在祖国的科技事业和重大科技领域做出的辉煌成绩，以及这些成绩背后鲜为人知的故事。</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（六）关心关爱、服务基层。</w:t>
      </w:r>
      <w:r>
        <w:rPr>
          <w:rFonts w:hint="eastAsia"/>
          <w:color w:val="000000"/>
          <w:sz w:val="28"/>
          <w:szCs w:val="28"/>
        </w:rPr>
        <w:t>举办科技为民志愿服务活动，助力经济发展、乡村振兴、公众科学文化素质提升。一是在全国科技工作者日期间，组织科技服务团深入“科创中国”试点城市开展科技助力经济发展服务系列活动。二是开展营养健康365创新工程、山西科技品牌传播工程、平安山西晋风行动、科技工作者心理辅导和压力舒缓活动（开展科技工作者心理预警与危机监测帮助活动）、关爱科技工作者健康“护胃除幽行动”等活动。三是举行知识产权保护与运营报告会，围绕知识产权保护举行专家与媒体面对面活动。四是举办防灾减灾科普宣传活动。</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（七）展示成就、讲好故事。</w:t>
      </w:r>
      <w:r>
        <w:rPr>
          <w:rFonts w:hint="eastAsia"/>
          <w:color w:val="000000"/>
          <w:sz w:val="28"/>
          <w:szCs w:val="28"/>
        </w:rPr>
        <w:t>举办讲好中国科技创新和科学家故事活动，全面展示在科技领域取得的重大成就，展示科技界参与科技伦理、服务人类命运共同体建设的群像。一是召开《何泽慧》电影剧本创作研讨会，讲好何泽慧故事，用艺术化的手法展现科学家风采。二是讲好山西科技创新和科学家故事，围绕山西科技工作者无私奉献、拼搏建功，拍摄系列宣传片。三是以录制短视频形式带领观众从身边熟悉的事物出发，回顾该事物的“进化”历程，带领观众一起漫“话”有趣的科技史。</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（八）百花齐放、办出特色。</w:t>
      </w:r>
      <w:r>
        <w:rPr>
          <w:rFonts w:hint="eastAsia"/>
          <w:color w:val="000000"/>
          <w:sz w:val="28"/>
          <w:szCs w:val="28"/>
        </w:rPr>
        <w:t>为确保科技工作者日高起点谋划、高标准定位、高质量推进，各市科协、市科技局，各省级学会、协会、研究会，有关高校科协、企业科协要迅速行动、精心组织，充分发挥各自特色，创新开展系列活动，统筹推进，形成本土化、特色化的宣传品牌矩阵和百花齐放的生动局面。各单位要将特色活动及时上报。</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五、工作要求</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（一）广泛组织动员。</w:t>
      </w:r>
      <w:r>
        <w:rPr>
          <w:rFonts w:hint="eastAsia"/>
          <w:color w:val="000000"/>
          <w:sz w:val="28"/>
          <w:szCs w:val="28"/>
        </w:rPr>
        <w:t>积极争取地方党委政府和社会各界对全国科技工作者日活动的支持，充分调动、发挥各方面积极性创造性，扩大活动受益面和影响力。践行全国科技工作者日设立的初心，推进理念创新、手段创新、载体平台创新、基层工作创新，因地、因人、因事、因时制宜开展工作，切实提高科技工作者获得感，进一步贴近大众。</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（二）强调节俭务实。</w:t>
      </w:r>
      <w:r>
        <w:rPr>
          <w:rFonts w:hint="eastAsia"/>
          <w:color w:val="000000"/>
          <w:sz w:val="28"/>
          <w:szCs w:val="28"/>
        </w:rPr>
        <w:t>严格执行中央八项规定精神及实施细则，厉行节约，精打细算，杜绝铺张浪费、摆谱走秀，让科技工作者得实惠、让人民群众有获得感，切实提高活动实效和满意度。</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（三）做好总结评估。</w:t>
      </w:r>
      <w:r>
        <w:rPr>
          <w:rFonts w:hint="eastAsia"/>
          <w:color w:val="000000"/>
          <w:sz w:val="28"/>
          <w:szCs w:val="28"/>
        </w:rPr>
        <w:t>请各有关单位认真总结活动开展情况和工作成效，梳理总结典型经验，提出意见建议，于6月底前报送文字信息、影像资料等。各市科协、省级学会、高校科协、企业科协报送山西省科协宣传调研部，各市科技局报送山西省科技厅人才处。</w:t>
      </w:r>
    </w:p>
    <w:p>
      <w:pPr>
        <w:pStyle w:val="3"/>
        <w:shd w:val="clear" w:color="auto" w:fill="FFFFFF"/>
        <w:spacing w:before="0" w:beforeAutospacing="0" w:after="0" w:afterAutospacing="0" w:line="420" w:lineRule="atLeast"/>
        <w:ind w:firstLine="562"/>
        <w:jc w:val="both"/>
        <w:rPr>
          <w:rFonts w:ascii="����" w:hAnsi="����"/>
          <w:color w:val="000000"/>
          <w:sz w:val="21"/>
          <w:szCs w:val="21"/>
        </w:rPr>
      </w:pPr>
      <w:r>
        <w:rPr>
          <w:rStyle w:val="6"/>
          <w:rFonts w:hint="eastAsia"/>
          <w:color w:val="000000"/>
          <w:sz w:val="28"/>
          <w:szCs w:val="28"/>
        </w:rPr>
        <w:t>六、联系方式</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山西省科协宣传调研部        山西省科协学会部</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联系人：张学东         </w:t>
      </w:r>
      <w:r>
        <w:rPr>
          <w:color w:val="000000"/>
          <w:sz w:val="28"/>
          <w:szCs w:val="28"/>
        </w:rPr>
        <w:t xml:space="preserve">    </w:t>
      </w:r>
      <w:r>
        <w:rPr>
          <w:rFonts w:hint="eastAsia"/>
          <w:color w:val="000000"/>
          <w:sz w:val="28"/>
          <w:szCs w:val="28"/>
          <w:lang w:val="en-US" w:eastAsia="zh-CN"/>
        </w:rPr>
        <w:t xml:space="preserve">  </w:t>
      </w:r>
      <w:bookmarkStart w:id="0" w:name="_GoBack"/>
      <w:bookmarkEnd w:id="0"/>
      <w:r>
        <w:rPr>
          <w:rFonts w:hint="eastAsia"/>
          <w:color w:val="000000"/>
          <w:sz w:val="28"/>
          <w:szCs w:val="28"/>
        </w:rPr>
        <w:t>联系人：马建军</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电</w:t>
      </w:r>
      <w:r>
        <w:rPr>
          <w:color w:val="000000"/>
          <w:sz w:val="28"/>
          <w:szCs w:val="28"/>
        </w:rPr>
        <w:t xml:space="preserve"> </w:t>
      </w:r>
      <w:r>
        <w:rPr>
          <w:rFonts w:hint="eastAsia"/>
          <w:color w:val="000000"/>
          <w:sz w:val="28"/>
          <w:szCs w:val="28"/>
        </w:rPr>
        <w:t>话：0351-4077158       </w:t>
      </w:r>
      <w:r>
        <w:rPr>
          <w:color w:val="000000"/>
          <w:sz w:val="28"/>
          <w:szCs w:val="28"/>
        </w:rPr>
        <w:t xml:space="preserve">  </w:t>
      </w:r>
      <w:r>
        <w:rPr>
          <w:rFonts w:hint="eastAsia"/>
          <w:color w:val="000000"/>
          <w:sz w:val="28"/>
          <w:szCs w:val="28"/>
        </w:rPr>
        <w:t>电 话：0351-4921836</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山西省科技厅人才处</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联系人：吴玉祥</w:t>
      </w:r>
    </w:p>
    <w:p>
      <w:pPr>
        <w:pStyle w:val="3"/>
        <w:shd w:val="clear" w:color="auto" w:fill="FFFFFF"/>
        <w:spacing w:before="0" w:beforeAutospacing="0" w:after="0" w:afterAutospacing="0" w:line="420" w:lineRule="atLeast"/>
        <w:ind w:firstLine="560"/>
        <w:jc w:val="both"/>
        <w:rPr>
          <w:rFonts w:ascii="����" w:hAnsi="����"/>
          <w:color w:val="000000"/>
          <w:sz w:val="21"/>
          <w:szCs w:val="21"/>
        </w:rPr>
      </w:pPr>
      <w:r>
        <w:rPr>
          <w:rFonts w:hint="eastAsia"/>
          <w:color w:val="000000"/>
          <w:sz w:val="28"/>
          <w:szCs w:val="28"/>
        </w:rPr>
        <w:t>联系电话：0351-4060103</w:t>
      </w:r>
    </w:p>
    <w:p>
      <w:pPr>
        <w:pStyle w:val="3"/>
        <w:shd w:val="clear" w:color="auto" w:fill="FFFFFF"/>
        <w:spacing w:before="0" w:beforeAutospacing="0" w:after="0" w:afterAutospacing="0" w:line="420" w:lineRule="atLeast"/>
        <w:jc w:val="both"/>
        <w:rPr>
          <w:rFonts w:ascii="����" w:hAnsi="����"/>
          <w:color w:val="000000"/>
          <w:sz w:val="21"/>
          <w:szCs w:val="21"/>
        </w:rPr>
      </w:pPr>
      <w:r>
        <w:rPr>
          <w:rFonts w:hint="eastAsia"/>
          <w:color w:val="000000"/>
          <w:sz w:val="28"/>
          <w:szCs w:val="28"/>
        </w:rPr>
        <w:t> </w:t>
      </w:r>
    </w:p>
    <w:p>
      <w:pPr>
        <w:pStyle w:val="3"/>
        <w:shd w:val="clear" w:color="auto" w:fill="FFFFFF"/>
        <w:spacing w:before="0" w:beforeAutospacing="0" w:after="0" w:afterAutospacing="0" w:line="420" w:lineRule="atLeast"/>
        <w:ind w:firstLine="560"/>
        <w:jc w:val="right"/>
        <w:rPr>
          <w:rFonts w:ascii="����" w:hAnsi="����"/>
          <w:color w:val="000000"/>
          <w:sz w:val="21"/>
          <w:szCs w:val="21"/>
        </w:rPr>
      </w:pPr>
      <w:r>
        <w:rPr>
          <w:rFonts w:hint="eastAsia"/>
          <w:color w:val="000000"/>
          <w:sz w:val="28"/>
          <w:szCs w:val="28"/>
        </w:rPr>
        <w:t>山西省科学技术协会  山西省科技厅</w:t>
      </w:r>
    </w:p>
    <w:p>
      <w:pPr>
        <w:pStyle w:val="3"/>
        <w:shd w:val="clear" w:color="auto" w:fill="FFFFFF"/>
        <w:spacing w:before="0" w:beforeAutospacing="0" w:after="0" w:afterAutospacing="0" w:line="420" w:lineRule="atLeast"/>
        <w:ind w:firstLine="560"/>
        <w:jc w:val="center"/>
        <w:rPr>
          <w:rFonts w:ascii="����" w:hAnsi="����"/>
          <w:color w:val="000000"/>
          <w:sz w:val="21"/>
          <w:szCs w:val="21"/>
        </w:rPr>
      </w:pPr>
      <w:r>
        <w:rPr>
          <w:rFonts w:hint="eastAsia"/>
          <w:color w:val="000000"/>
          <w:sz w:val="28"/>
          <w:szCs w:val="28"/>
          <w:lang w:val="en-US" w:eastAsia="zh-CN"/>
        </w:rPr>
        <w:t xml:space="preserve">                              </w:t>
      </w:r>
      <w:r>
        <w:rPr>
          <w:rFonts w:hint="eastAsia"/>
          <w:color w:val="000000"/>
          <w:sz w:val="28"/>
          <w:szCs w:val="28"/>
        </w:rPr>
        <w:t>2022年5月16日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
    <w:altName w:val="方正宋体S-超大字符集(SIP)"/>
    <w:panose1 w:val="00000000000000000000"/>
    <w:charset w:val="00"/>
    <w:family w:val="roman"/>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33"/>
    <w:rsid w:val="00951DD1"/>
    <w:rsid w:val="00954533"/>
    <w:rsid w:val="EFF3C87A"/>
    <w:rsid w:val="FFBFE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449</Words>
  <Characters>2561</Characters>
  <Lines>21</Lines>
  <Paragraphs>6</Paragraphs>
  <TotalTime>5</TotalTime>
  <ScaleCrop>false</ScaleCrop>
  <LinksUpToDate>false</LinksUpToDate>
  <CharactersWithSpaces>3004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2022-05-26T10:12:00Z</dcterms:created>
  <dc:creator>CXX</dc:creator>
  <cp:lastModifiedBy>baixin</cp:lastModifiedBy>
  <dcterms:modified xsi:type="dcterms:W3CDTF">2022-05-27T16:05:19Z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