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  <w:t>忻州市</w:t>
      </w: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批拟公示</w:t>
      </w:r>
      <w:r>
        <w:rPr>
          <w:rFonts w:ascii="宋体" w:eastAsia="宋体" w:cs="宋体"/>
          <w:b/>
          <w:bCs/>
          <w:sz w:val="44"/>
          <w:szCs w:val="44"/>
          <w:lang w:eastAsia="zh-CN"/>
        </w:rPr>
        <w:t>电动自行车</w:t>
      </w:r>
    </w:p>
    <w:p>
      <w:pPr>
        <w:jc w:val="center"/>
        <w:rPr>
          <w:rFonts w:hint="eastAsia" w:asci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以旧换新活动参与主体名单</w:t>
      </w:r>
    </w:p>
    <w:tbl>
      <w:tblPr>
        <w:tblStyle w:val="5"/>
        <w:tblW w:w="14063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33"/>
        <w:gridCol w:w="5610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5610" w:type="dxa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宋体" w:cs="仿宋_GB2312"/>
                <w:sz w:val="32"/>
                <w:szCs w:val="32"/>
                <w:vertAlign w:val="baseline"/>
                <w:lang w:val="en-US" w:eastAsia="zh-CN"/>
              </w:rPr>
              <w:t>销售主体地址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五寨县</w:t>
            </w:r>
          </w:p>
        </w:tc>
        <w:tc>
          <w:tcPr>
            <w:tcW w:w="5610" w:type="dxa"/>
            <w:vAlign w:val="center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lang w:eastAsia="zh-CN"/>
              </w:rPr>
              <w:t>五寨县得逞电动车行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eastAsia" w:ascii="CESI仿宋-GB2312" w:eastAsia="CESI仿宋-GB2312" w:cs="仿宋_GB2312"/>
                <w:sz w:val="30"/>
                <w:szCs w:val="30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lang w:eastAsia="zh-CN"/>
              </w:rPr>
              <w:t>五寨县新建路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五寨县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lang w:eastAsia="zh-CN"/>
              </w:rPr>
              <w:t>五寨县小牛电动车行</w:t>
            </w: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rPr>
                <w:rFonts w:hint="default" w:ascii="CESI仿宋-GB2312" w:eastAsia="CESI仿宋-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lang w:eastAsia="zh-CN"/>
              </w:rPr>
              <w:t>五寨县砚城镇迎宾西街</w:t>
            </w:r>
            <w:r>
              <w:rPr>
                <w:rFonts w:hint="eastAsia" w:ascii="CESI仿宋-GB2312" w:eastAsia="CESI仿宋-GB2312" w:cs="仿宋_GB2312"/>
                <w:sz w:val="30"/>
                <w:szCs w:val="30"/>
                <w:lang w:val="en-US" w:eastAsia="zh-CN"/>
              </w:rPr>
              <w:t>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5" w:type="dxa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333" w:type="dxa"/>
            <w:shd w:val="clear" w:color="auto" w:fill="auto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静乐县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静乐县小刀电动车经销服务部</w:t>
            </w: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rPr>
                <w:rFonts w:hint="eastAsia" w:ascii="CESI仿宋-GB2312" w:eastAsia="CESI仿宋-GB2312" w:cs="仿宋_GB2312"/>
                <w:sz w:val="30"/>
                <w:szCs w:val="30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静乐县广场东街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333" w:type="dxa"/>
            <w:shd w:val="clear" w:color="auto" w:fill="auto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静乐县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静乐县爱玛电动车门市部</w:t>
            </w: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rPr>
                <w:rFonts w:hint="default" w:ascii="CESI仿宋-GB2312" w:eastAsia="CESI仿宋-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静乐县鹅城镇汾河大街97号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default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333" w:type="dxa"/>
            <w:shd w:val="clear" w:color="auto" w:fill="auto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偏关县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偏关县闫二摩托批发店</w:t>
            </w: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新关镇原质监局东侧100米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default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333" w:type="dxa"/>
            <w:shd w:val="clear" w:color="auto" w:fill="auto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偏关县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偏关县建军电动车销售部</w:t>
            </w: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新关镇黄河大街县商务局斜对面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5" w:type="dxa"/>
          </w:tcPr>
          <w:p>
            <w:pPr>
              <w:jc w:val="center"/>
              <w:rPr>
                <w:rFonts w:hint="default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333" w:type="dxa"/>
            <w:shd w:val="clear" w:color="auto" w:fill="auto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保德县</w:t>
            </w:r>
          </w:p>
        </w:tc>
        <w:tc>
          <w:tcPr>
            <w:tcW w:w="5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保德县治国摩托经销部</w:t>
            </w: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eastAsia="CESI仿宋-GB2312" w:cs="仿宋_GB2312"/>
                <w:sz w:val="30"/>
                <w:szCs w:val="30"/>
                <w:vertAlign w:val="baseline"/>
                <w:lang w:val="en-US" w:eastAsia="zh-CN"/>
              </w:rPr>
              <w:t>林涛大道131号</w:t>
            </w:r>
          </w:p>
        </w:tc>
      </w:tr>
    </w:tbl>
    <w:p>
      <w:pPr>
        <w:ind w:firstLine="420"/>
        <w:rPr>
          <w:rFonts w:hint="eastAsia" w:ascii="CESI仿宋-GB2312" w:eastAsia="CESI仿宋-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mJkYzYzZmEyNmZhMDgxNDhjNWMzMzRjZDA1OGNmY2EifQ=="/>
  </w:docVars>
  <w:rsids>
    <w:rsidRoot w:val="00000000"/>
    <w:rsid w:val="0A4F3F42"/>
    <w:rsid w:val="7AFEEF55"/>
    <w:rsid w:val="9CE7B680"/>
    <w:rsid w:val="EDFFA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521</Words>
  <Characters>535</Characters>
  <Lines>75</Lines>
  <Paragraphs>74</Paragraphs>
  <TotalTime>1</TotalTime>
  <ScaleCrop>false</ScaleCrop>
  <LinksUpToDate>false</LinksUpToDate>
  <CharactersWithSpaces>535</CharactersWithSpaces>
  <Application>WPS Office_11.8.2.12229_F1E327BC-269C-435d-A152-05C5408002CA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2024-09-28T08:55:00Z</dcterms:created>
  <dc:creator>kp</dc:creator>
  <cp:lastModifiedBy>baixin</cp:lastModifiedBy>
  <cp:lastPrinted>2024-10-13T08:23:00Z</cp:lastPrinted>
  <dcterms:modified xsi:type="dcterms:W3CDTF">2024-12-13T17:40:28Z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513BEA26371D234F45EE5B67FC681010</vt:lpwstr>
  </property>
</Properties>
</file>