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="等线" w:eastAsia="等线"/>
          <w:kern w:val="0"/>
          <w:sz w:val="32"/>
          <w:szCs w:val="22"/>
        </w:rPr>
      </w:pPr>
      <w:r>
        <w:rPr>
          <w:rFonts w:ascii="等线" w:eastAsia="等线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 w:hAnsi="Verdana"/>
          <w:kern w:val="0"/>
          <w:sz w:val="44"/>
          <w:szCs w:val="22"/>
        </w:rPr>
      </w:pPr>
      <w:r>
        <w:rPr>
          <w:rFonts w:hint="eastAsia" w:ascii="Verdana" w:hAnsi="Verdana"/>
          <w:kern w:val="0"/>
          <w:sz w:val="44"/>
          <w:szCs w:val="22"/>
        </w:rPr>
        <w:t>本次检验项目</w:t>
      </w:r>
      <w:r>
        <w:rPr>
          <w:rFonts w:hint="eastAsia" w:ascii="Verdana" w:hAnsi="Verdana"/>
          <w:kern w:val="0"/>
          <w:sz w:val="44"/>
          <w:szCs w:val="22"/>
          <w:lang w:eastAsia="zh-CN"/>
        </w:rPr>
        <w:t>（</w:t>
      </w:r>
      <w:r>
        <w:rPr>
          <w:rFonts w:hint="eastAsia" w:ascii="Verdana" w:hAnsi="Verdana"/>
          <w:kern w:val="0"/>
          <w:sz w:val="44"/>
          <w:szCs w:val="22"/>
          <w:lang w:val="en-US" w:eastAsia="zh-CN"/>
        </w:rPr>
        <w:t>第</w:t>
      </w:r>
      <w:r>
        <w:rPr>
          <w:rFonts w:hint="eastAsia" w:ascii="仿宋" w:eastAsia="仿宋" w:cs="仿宋"/>
          <w:kern w:val="0"/>
          <w:sz w:val="44"/>
          <w:szCs w:val="22"/>
          <w:lang w:val="en-US" w:eastAsia="zh-CN"/>
        </w:rPr>
        <w:t>12</w:t>
      </w:r>
      <w:r>
        <w:rPr>
          <w:rFonts w:hint="eastAsia" w:ascii="Verdana" w:hAnsi="Verdana"/>
          <w:kern w:val="0"/>
          <w:sz w:val="44"/>
          <w:szCs w:val="22"/>
          <w:lang w:val="en-US" w:eastAsia="zh-CN"/>
        </w:rPr>
        <w:t>期</w:t>
      </w:r>
      <w:r>
        <w:rPr>
          <w:rFonts w:hint="eastAsia" w:ascii="Verdana" w:hAnsi="Verdana"/>
          <w:kern w:val="0"/>
          <w:sz w:val="44"/>
          <w:szCs w:val="22"/>
          <w:lang w:eastAsia="zh-CN"/>
        </w:rPr>
        <w:t>）</w:t>
      </w:r>
    </w:p>
    <w:p>
      <w:pPr>
        <w:jc w:val="center"/>
        <w:rPr>
          <w:rFonts w:ascii="Verdana" w:hAnsi="Verdana"/>
          <w:b/>
          <w:kern w:val="0"/>
          <w:sz w:val="36"/>
          <w:szCs w:val="22"/>
        </w:rPr>
      </w:pP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大米、</w:t>
      </w:r>
      <w:r>
        <w:rPr>
          <w:rFonts w:ascii="仿宋" w:eastAsia="仿宋" w:cs="仿宋"/>
          <w:kern w:val="0"/>
          <w:sz w:val="32"/>
          <w:szCs w:val="32"/>
        </w:rPr>
        <w:t>小米抽检项目包括铅（以Pb计）、镉（以Cd计）、黄曲霉毒素B1。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玉米片、玉米面、玉米渣</w:t>
      </w:r>
      <w:r>
        <w:rPr>
          <w:rFonts w:hint="eastAsia" w:ascii="仿宋" w:eastAsia="仿宋" w:cs="仿宋"/>
          <w:kern w:val="0"/>
          <w:sz w:val="32"/>
          <w:szCs w:val="32"/>
        </w:rPr>
        <w:t>抽检项目包括黄曲霉毒素B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、赭曲霉毒素A、玉米赤霉烯酮。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kern w:val="0"/>
          <w:sz w:val="32"/>
          <w:szCs w:val="32"/>
        </w:rPr>
        <w:t>.豆面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莜面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高粱面、黄米面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抽检项目包括铅（以Pb计）、铬（以Cr计）。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4.小麦粉</w:t>
      </w:r>
      <w:r>
        <w:rPr>
          <w:rFonts w:hint="eastAsia" w:ascii="仿宋" w:eastAsia="仿宋" w:cs="仿宋"/>
          <w:kern w:val="0"/>
          <w:sz w:val="32"/>
          <w:szCs w:val="32"/>
        </w:rPr>
        <w:t>抽检项目包括镉（以Cd计）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苯并[a]芘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黄曲霉毒素B1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赭曲霉毒素A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玉米赤霉烯酮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脱氧雪腐镰刀菌烯醇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二、食用油、油脂及其制品</w:t>
      </w:r>
      <w:r>
        <w:rPr>
          <w:rFonts w:hint="eastAsia" w:ascii="Verdana" w:hAnsi="Verdana"/>
          <w:b/>
          <w:kern w:val="0"/>
          <w:sz w:val="36"/>
          <w:szCs w:val="22"/>
        </w:rPr>
        <w:t xml:space="preserve"> 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1、花生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油、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胡麻油、大豆油、菜籽油、橄榄油</w:t>
      </w:r>
      <w:r>
        <w:rPr>
          <w:rFonts w:hint="eastAsia" w:ascii="仿宋" w:eastAsia="仿宋" w:cs="仿宋"/>
          <w:kern w:val="0"/>
          <w:sz w:val="32"/>
          <w:szCs w:val="32"/>
        </w:rPr>
        <w:t>抽检项目包括酸值/酸价、过氧化值、苯并[a]芘、溶剂残留量、特丁基对苯二酚（TBHQ）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2.芝麻油</w:t>
      </w:r>
      <w:r>
        <w:rPr>
          <w:rFonts w:hint="eastAsia" w:ascii="仿宋" w:eastAsia="仿宋" w:cs="仿宋"/>
          <w:kern w:val="0"/>
          <w:sz w:val="32"/>
          <w:szCs w:val="32"/>
        </w:rPr>
        <w:t>抽检项目包括酸值/酸价、过氧化值、苯并[a]芘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 </w:t>
      </w:r>
      <w:r>
        <w:rPr>
          <w:rFonts w:hint="eastAsia" w:ascii="Verdana" w:hAnsi="Verdana"/>
          <w:b/>
          <w:kern w:val="0"/>
          <w:sz w:val="36"/>
          <w:szCs w:val="22"/>
        </w:rPr>
        <w:t>三、肉制品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食品中污染物限量（GB2762）等标准及产品明示标准和指标的要求。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1.酱卤肉制品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麻油鸡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抽检项目包括铅（以Pb计）、镉（以Cd计）、总砷（以AS计）、铬（以Cr计）、亚硝酸盐（以亚硝酸钠计）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苯甲酸及其钠盐（以苯甲酸计）、山梨酸及其钾盐（以山梨酸计）、糖精钠（以糖精计）、脱氢乙酸及其钠盐（以脱氢乙酸计）商业无菌。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四</w:t>
      </w:r>
      <w:r>
        <w:rPr>
          <w:rFonts w:hint="eastAsia" w:ascii="Verdana" w:hAnsi="Verdana"/>
          <w:b/>
          <w:kern w:val="0"/>
          <w:sz w:val="36"/>
          <w:szCs w:val="22"/>
        </w:rPr>
        <w:t>、饮料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包装饮用水》（GB19298-2014）等标准及产品明示标准和指标的要求。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1.天然矿泉水抽检项目包括界限指标（镍、锑、溴酸盐、硝酸盐(以NO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3</w:t>
      </w:r>
      <w:r>
        <w:rPr>
          <w:rFonts w:hint="eastAsia" w:ascii="仿宋" w:eastAsia="仿宋" w:cs="仿宋"/>
          <w:kern w:val="0"/>
          <w:sz w:val="32"/>
          <w:szCs w:val="32"/>
        </w:rPr>
        <w:t>计)、亚硝酸盐(以NO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>计)大肠菌群、铜绿假单胞菌。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2.饮用纯净水抽检项目包括耗氧量、余氯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（游离氯）</w:t>
      </w:r>
      <w:r>
        <w:rPr>
          <w:rFonts w:hint="eastAsia" w:ascii="仿宋" w:eastAsia="仿宋" w:cs="仿宋"/>
          <w:kern w:val="0"/>
          <w:sz w:val="32"/>
          <w:szCs w:val="32"/>
        </w:rPr>
        <w:t>、亚硝酸盐(以NO2 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三氯甲烷、溴酸盐、大肠菌群、铜绿假单胞菌。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3.其他饮用水抽检项目包括耗氧量、余氯、溴酸盐、大肠菌群、铜绿假单胞菌。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4.果、蔬汁饮料抽检项目包括铅（以Pb计）、苯甲酸及其钠盐（以苯甲酸计）、山梨酸及其钾盐（以山梨酸计）、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糖精钠</w:t>
      </w:r>
      <w:r>
        <w:rPr>
          <w:rFonts w:hint="eastAsia" w:ascii="仿宋" w:eastAsia="仿宋" w:cs="仿宋"/>
          <w:kern w:val="0"/>
          <w:sz w:val="32"/>
          <w:szCs w:val="32"/>
        </w:rPr>
        <w:t>、安赛蜜、甜蜜素（以环己基氨基磺酸计）菌落总数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eastAsia="仿宋" w:cs="仿宋"/>
          <w:kern w:val="0"/>
          <w:sz w:val="32"/>
          <w:szCs w:val="32"/>
        </w:rPr>
        <w:t>5.茶饮料抽检项目包括茶多酚、咖啡因、甜蜜素（以环己基氨基磺酸计）、菌落总数。</w:t>
      </w:r>
    </w:p>
    <w:p>
      <w:pPr>
        <w:numPr>
          <w:ilvl w:val="0"/>
          <w:numId w:val="1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固体饮料抽检项目包括铅（以Pb计）、苯甲酸及其钠盐（以苯甲酸计）、山梨酸及其钾盐（以山梨酸计）、糖精钠（以糖精计）、菌落总数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</w:p>
    <w:p>
      <w:pPr>
        <w:numPr>
          <w:ilvl w:val="0"/>
          <w:numId w:val="1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蛋白饮料</w:t>
      </w:r>
      <w:r>
        <w:rPr>
          <w:rFonts w:hint="eastAsia" w:ascii="仿宋" w:eastAsia="仿宋" w:cs="仿宋"/>
          <w:kern w:val="0"/>
          <w:sz w:val="32"/>
          <w:szCs w:val="32"/>
        </w:rPr>
        <w:t>抽检项目包括蛋白质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五</w:t>
      </w:r>
      <w:r>
        <w:rPr>
          <w:rFonts w:hint="eastAsia" w:ascii="Verdana" w:hAnsi="Verdana"/>
          <w:b/>
          <w:kern w:val="0"/>
          <w:sz w:val="36"/>
          <w:szCs w:val="22"/>
        </w:rPr>
        <w:t>、方便食品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1.方便食品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eastAsia="仿宋" w:cs="仿宋"/>
          <w:kern w:val="0"/>
          <w:sz w:val="32"/>
          <w:szCs w:val="32"/>
        </w:rPr>
        <w:t>其他方便食品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（麻酱凉面、黑芝麻糊、牛骨髓油茶、方便湿面(牛肉味)、甜豆浆粉 速溶豆粉（Ⅰ类·普通型）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]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六</w:t>
      </w:r>
      <w:r>
        <w:rPr>
          <w:rFonts w:ascii="Verdana" w:hAnsi="Verdana"/>
          <w:b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1.水饺、元宵、馄饨等生制品抽检项目包括过氧化值、铅（以Pb计）、糖精钠（以糖精计）。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2.馒头（速冻熟制品）抽检项目包括糖精钠（以糖精计）、菌落总数、大肠菌群。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3.包子等（速冻熟制品）抽检项目包括</w:t>
      </w:r>
      <w:r>
        <w:rPr>
          <w:rFonts w:hint="eastAsia" w:ascii="仿宋" w:eastAsia="仿宋" w:cs="仿宋"/>
          <w:kern w:val="0"/>
          <w:sz w:val="32"/>
          <w:szCs w:val="32"/>
        </w:rPr>
        <w:t>过氧化值、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糖精钠（以糖精计）、菌落总数、大肠菌群。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七</w:t>
      </w:r>
      <w:r>
        <w:rPr>
          <w:rFonts w:ascii="Verdana" w:hAnsi="Verdana"/>
          <w:b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1.酱腌菜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下饭菜红油榨菜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抽检项目包括铅（以Pb计）、苯甲酸及其钠盐（以苯甲酸计）、山梨酸及其钾盐（以山梨酸计）、糖精钠（以糖精计）、甜蜜素(以环己基氨基磺酸计）。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八</w:t>
      </w:r>
      <w:r>
        <w:rPr>
          <w:rFonts w:hint="eastAsia" w:ascii="Verdana" w:hAnsi="Verdana"/>
          <w:b/>
          <w:kern w:val="0"/>
          <w:sz w:val="36"/>
          <w:szCs w:val="22"/>
        </w:rPr>
        <w:t>、水果制品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.蜜饯类、凉果类、果脯类、话果类、果丹（饼）类、果糕类抽检项目包括铅（以Pb计）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九</w:t>
      </w:r>
      <w:r>
        <w:rPr>
          <w:rFonts w:hint="eastAsia" w:ascii="Verdana" w:hAnsi="Verdana"/>
          <w:b/>
          <w:kern w:val="0"/>
          <w:sz w:val="36"/>
          <w:szCs w:val="22"/>
        </w:rPr>
        <w:t>、糖果制品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糖果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压片糖果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抽检项目包括铅（以Pb计）、大肠菌群、菌落总数、柠檬黄、日落黄、糖精钠（以糖精计）、苋菜红、胭脂红。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十</w:t>
      </w:r>
      <w:r>
        <w:rPr>
          <w:rFonts w:ascii="Verdana" w:hAnsi="Verdana"/>
          <w:b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ascii="仿宋" w:eastAsia="仿宋" w:cs="仿宋"/>
          <w:kern w:val="0"/>
          <w:sz w:val="32"/>
          <w:szCs w:val="32"/>
        </w:rPr>
        <w:t>淀粉制品（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粉丝</w:t>
      </w:r>
      <w:r>
        <w:rPr>
          <w:rFonts w:ascii="仿宋" w:eastAsia="仿宋" w:cs="仿宋"/>
          <w:kern w:val="0"/>
          <w:sz w:val="32"/>
          <w:szCs w:val="32"/>
        </w:rPr>
        <w:t>）抽检项目包括</w:t>
      </w:r>
      <w:r>
        <w:rPr>
          <w:rFonts w:hint="eastAsia" w:ascii="仿宋" w:eastAsia="仿宋" w:cs="仿宋"/>
          <w:kern w:val="0"/>
          <w:sz w:val="32"/>
          <w:szCs w:val="32"/>
        </w:rPr>
        <w:t>铅（以Pb计）、铝的残留量(干样品,以Al计)、二氧化硫残留量、苯甲酸及其钠盐（以苯甲酸计）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一</w:t>
      </w:r>
      <w:r>
        <w:rPr>
          <w:rFonts w:hint="eastAsia" w:ascii="Verdana" w:hAnsi="Verdana"/>
          <w:b/>
          <w:kern w:val="0"/>
          <w:sz w:val="36"/>
          <w:szCs w:val="22"/>
        </w:rPr>
        <w:t>、糕点</w:t>
      </w:r>
    </w:p>
    <w:p>
      <w:pPr>
        <w:numPr>
          <w:ilvl w:val="0"/>
          <w:numId w:val="2"/>
        </w:numPr>
        <w:ind w:left="0"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numPr>
          <w:ilvl w:val="0"/>
          <w:numId w:val="3"/>
        </w:numPr>
        <w:ind w:left="0"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检验项目</w:t>
      </w:r>
    </w:p>
    <w:p>
      <w:pPr>
        <w:numPr>
          <w:ilvl w:val="0"/>
          <w:numId w:val="4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糕点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南瓜蛋糕、铁棍山药小麻花、黑金蛋糕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抽</w:t>
      </w:r>
      <w:r>
        <w:rPr>
          <w:rFonts w:hint="eastAsia" w:ascii="仿宋" w:eastAsia="仿宋" w:cs="仿宋"/>
          <w:kern w:val="0"/>
          <w:sz w:val="32"/>
          <w:szCs w:val="32"/>
        </w:rPr>
        <w:t>检项目包括酸价（以脂肪计）、过氧化值（以脂肪计）、铅（以Pb计）、富马酸二甲酯、苯甲酸及其钠盐（以苯甲酸计）、山梨酸及其钾盐（以山梨酸计）、糖精钠（以糖精计）、脱氢乙酸及其钠盐（以脱氢乙酸计）、铝的残留量（干样品，以Al计）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菌落总数、大肠菌群、金黄色葡萄球菌、沙门氏菌、霉菌</w:t>
      </w:r>
      <w:r>
        <w:rPr>
          <w:rFonts w:hint="eastAsia" w:ascii="仿宋" w:eastAsia="仿宋" w:cs="仿宋"/>
          <w:kern w:val="0"/>
          <w:sz w:val="32"/>
          <w:szCs w:val="32"/>
        </w:rPr>
        <w:t>。</w:t>
      </w:r>
    </w:p>
    <w:p>
      <w:pPr>
        <w:numPr>
          <w:ilvl w:val="0"/>
          <w:numId w:val="4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糕点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月饼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抽</w:t>
      </w:r>
      <w:r>
        <w:rPr>
          <w:rFonts w:hint="eastAsia" w:ascii="仿宋" w:eastAsia="仿宋" w:cs="仿宋"/>
          <w:kern w:val="0"/>
          <w:sz w:val="32"/>
          <w:szCs w:val="32"/>
        </w:rPr>
        <w:t>检项目包括酸价（以脂肪计）、过氧化值（以脂肪计）、铅（以Pb计）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苯甲酸及其钠盐（以苯甲酸计）、山梨酸及其钾盐（以山梨酸计）、糖精钠（以糖精计）、脱氢乙酸及其钠盐（以脱氢乙酸计）、铝的残留量（干样品，以Al计）、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菌落总数、大肠菌群、金黄色葡萄球菌、沙门氏菌、霉菌</w:t>
      </w:r>
      <w:r>
        <w:rPr>
          <w:rFonts w:hint="eastAsia" w:ascii="仿宋" w:eastAsia="仿宋" w:cs="仿宋"/>
          <w:kern w:val="0"/>
          <w:sz w:val="32"/>
          <w:szCs w:val="32"/>
        </w:rPr>
        <w:t>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二</w:t>
      </w:r>
      <w:r>
        <w:rPr>
          <w:rFonts w:hint="eastAsia" w:ascii="Verdana" w:hAnsi="Verdana"/>
          <w:b/>
          <w:kern w:val="0"/>
          <w:sz w:val="36"/>
          <w:szCs w:val="22"/>
        </w:rPr>
        <w:t>、豆制品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420" w:left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</w:t>
      </w:r>
      <w:r>
        <w:rPr>
          <w:rFonts w:asci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</w:rPr>
        <w:t>豆干、豆腐、豆皮（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豆油</w:t>
      </w:r>
      <w:r>
        <w:rPr>
          <w:rFonts w:hint="eastAsia" w:ascii="仿宋" w:eastAsia="仿宋" w:cs="仿宋"/>
          <w:kern w:val="0"/>
          <w:sz w:val="32"/>
          <w:szCs w:val="32"/>
        </w:rPr>
        <w:t>皮）抽检项目包括铅（以Pb计）、苯甲酸及其钠盐（以苯甲酸计）、山梨酸及其钾盐（以山梨酸计）、糖精钠（以糖精计）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脱氢乙酸及其钠盐（以脱氢乙酸计）、铝的残留量(干样品,以Al计)、大肠菌群。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2.腐竹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（腐竹皮）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抽检项目包括铅（以Pb计）、苯甲酸及其钠盐（以苯甲酸计）、山梨酸及其钾盐（以山梨酸计）、脱氢乙酸及其钠盐（以脱氢乙酸计）、铝的残留量（干样品，以Al计）。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三 </w:t>
      </w:r>
      <w:r>
        <w:rPr>
          <w:rFonts w:hint="eastAsia" w:ascii="Verdana" w:hAnsi="Verdana"/>
          <w:b/>
          <w:kern w:val="0"/>
          <w:sz w:val="36"/>
          <w:szCs w:val="22"/>
        </w:rPr>
        <w:t>、炒货食品及坚果制品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食品中污染物限量》（GB2762）、《食品安全国家标准食品中真菌毒素限量》（GB2761）等标准及产品明示标准和指标的要求。</w:t>
      </w:r>
    </w:p>
    <w:p>
      <w:pPr>
        <w:ind w:left="420" w:left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eastAsia="仿宋" w:cs="仿宋"/>
          <w:kern w:val="0"/>
          <w:sz w:val="32"/>
          <w:szCs w:val="32"/>
        </w:rPr>
        <w:t>炒货食品及坚果制品（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炒青豆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炒黑豆、炒黄豆</w:t>
      </w:r>
      <w:r>
        <w:rPr>
          <w:rFonts w:hint="eastAsia" w:ascii="仿宋" w:eastAsia="仿宋" w:cs="仿宋"/>
          <w:kern w:val="0"/>
          <w:sz w:val="32"/>
          <w:szCs w:val="32"/>
        </w:rPr>
        <w:t>）抽检项目包括铅（以Pb计）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723" w:firstLineChars="200"/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十四、酒类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白酒（红星二锅头酒绵柔型）抽检项目包括酒精度、铅(以Pb计)、甲醇、氰化物（以HCN计）、糖精钠(以糖精计)。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十五、</w:t>
      </w:r>
      <w:r>
        <w:rPr>
          <w:rFonts w:ascii="Verdana"/>
          <w:b/>
          <w:kern w:val="0"/>
          <w:sz w:val="36"/>
          <w:szCs w:val="22"/>
        </w:rPr>
        <w:t>蜂产品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蜂蜜抽检项目包括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果糖和葡萄糖、蔗糖、菌落总数、霉菌计数、嗜渗酵母计数</w:t>
      </w:r>
      <w:r>
        <w:rPr>
          <w:rFonts w:ascii="仿宋" w:hAnsi="仿宋" w:eastAsia="仿宋" w:cs="仿宋"/>
          <w:kern w:val="0"/>
          <w:sz w:val="32"/>
          <w:szCs w:val="32"/>
        </w:rPr>
        <w:t>。</w:t>
      </w:r>
    </w:p>
    <w:p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600" w:lineRule="exact"/>
        <w:ind w:firstLine="723" w:firstLineChars="200"/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茶叶及相关制品</w:t>
      </w:r>
    </w:p>
    <w:p>
      <w:pPr>
        <w:numPr>
          <w:ilvl w:val="0"/>
          <w:numId w:val="6"/>
        </w:num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</w:t>
      </w:r>
    </w:p>
    <w:p>
      <w:pPr>
        <w:numPr>
          <w:ilvl w:val="0"/>
          <w:numId w:val="0"/>
        </w:numPr>
        <w:overflowPunct w:val="0"/>
        <w:spacing w:line="600" w:lineRule="exact"/>
        <w:ind w:firstLine="960" w:firstLineChars="3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抽检依据是《食品安全国家标准食品中污染物限量》（GB2762）等标准及产品明示标准和指标的要求。</w:t>
      </w:r>
    </w:p>
    <w:p>
      <w:pPr>
        <w:numPr>
          <w:ilvl w:val="0"/>
          <w:numId w:val="7"/>
        </w:numPr>
        <w:ind w:left="310" w:leftChars="0" w:firstLine="320" w:firstLineChars="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="630" w:leftChars="0"/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>代用茶（胖大海代用茶）</w:t>
      </w:r>
      <w:r>
        <w:rPr>
          <w:rFonts w:ascii="仿宋" w:hAnsi="仿宋" w:eastAsia="仿宋" w:cs="仿宋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铅(以Pb计)。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十七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猪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肉</w:t>
      </w:r>
    </w:p>
    <w:p>
      <w:pPr>
        <w:ind w:firstLine="640" w:firstLineChars="2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抽检依据是农业部公告第235号、农业农村部公告第250号、整顿办函〔2010〕50号等要求。</w:t>
      </w:r>
    </w:p>
    <w:p>
      <w:pPr>
        <w:numPr>
          <w:ilvl w:val="0"/>
          <w:numId w:val="7"/>
        </w:numPr>
        <w:ind w:left="310" w:leftChars="0" w:firstLine="320" w:firstLineChars="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检验项目</w:t>
      </w:r>
    </w:p>
    <w:p>
      <w:pPr>
        <w:ind w:left="630" w:leftChars="300"/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>猪肉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抽检项目包括磺胺类（总量）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恩诺沙星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氯霉素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</w:p>
    <w:p>
      <w:pPr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沙丁胺醇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克伦特罗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、莱克多巴胺。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bookmarkStart w:id="0" w:name="_GoBack"/>
      <w:bookmarkEnd w:id="0"/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十七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鸡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肉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抽检依据是农业部公告第235号、农业农村部公告第250号、农业部公告第560号等要求。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1.鸡肉抽检项目包括甲氧苄啶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磺胺类（总量）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恩诺沙星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五氯酚酸钠（以五氯酚计）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氯霉素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金刚烷胺。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  <w:lang w:val="en-US" w:eastAsia="zh-CN"/>
        </w:rPr>
        <w:t>十七</w:t>
      </w:r>
      <w:r>
        <w:rPr>
          <w:rFonts w:hint="eastAsia" w:ascii="Verdana" w:hAnsi="Verdana"/>
          <w:b/>
          <w:sz w:val="36"/>
        </w:rPr>
        <w:t>、</w:t>
      </w:r>
      <w:r>
        <w:rPr>
          <w:rFonts w:hint="eastAsia" w:ascii="Verdana" w:hAnsi="Verdana"/>
          <w:b/>
          <w:sz w:val="36"/>
          <w:lang w:val="en-US" w:eastAsia="zh-CN"/>
        </w:rPr>
        <w:t>食用农产品：</w:t>
      </w:r>
      <w:r>
        <w:rPr>
          <w:rFonts w:hint="eastAsia" w:ascii="Verdana" w:hAnsi="Verdana"/>
          <w:b/>
          <w:sz w:val="36"/>
        </w:rPr>
        <w:t>蔬菜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食品中污染物限量》（GB2762-2017）、《食品安全国家标准 食品中农药残留最大限量》（GB2763-2019）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eastAsia="仿宋" w:cs="仿宋"/>
          <w:sz w:val="32"/>
          <w:szCs w:val="32"/>
        </w:rPr>
        <w:t>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1.胡萝卜（根茎类和薯芋类蔬菜）抽检项目包括铅（以Pb计）、敌敌畏、毒死蜱、甲拌磷。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eastAsia="仿宋" w:cs="仿宋"/>
          <w:color w:val="000000"/>
          <w:sz w:val="32"/>
          <w:szCs w:val="32"/>
        </w:rPr>
        <w:t>菠菜（叶菜类蔬菜）抽检项目包括毒死蜱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氧乐果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</w:p>
    <w:p>
      <w:pPr>
        <w:spacing w:before="4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阿维菌素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氟虫腈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敌敌畏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color w:val="000000"/>
          <w:sz w:val="32"/>
          <w:szCs w:val="32"/>
        </w:rPr>
        <w:t>.茄子（茄果类蔬菜）抽检项目包括甲氰菊酯、甲拌磷、甲胺磷、氧乐果、水胺硫磷、镉（以Cd计）。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color w:val="000000"/>
          <w:sz w:val="32"/>
          <w:szCs w:val="32"/>
        </w:rPr>
        <w:t>.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尖椒、青椒、螺丝椒</w:t>
      </w:r>
      <w:r>
        <w:rPr>
          <w:rFonts w:hint="eastAsia" w:ascii="仿宋" w:eastAsia="仿宋" w:cs="仿宋"/>
          <w:color w:val="000000"/>
          <w:sz w:val="32"/>
          <w:szCs w:val="32"/>
        </w:rPr>
        <w:t>（茄果类蔬菜）抽检项目包括克百威、氧乐果、甲胺磷、水胺硫磷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镉（以Cd计）。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eastAsia="仿宋" w:cs="仿宋"/>
          <w:color w:val="000000"/>
          <w:sz w:val="32"/>
          <w:szCs w:val="32"/>
        </w:rPr>
        <w:t>菜豆（豆类蔬菜）豆角抽检项目包括克百威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涕灭威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氧乐果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氯氟氰菊酯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甲胺磷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溴氰菊酯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eastAsia="仿宋" w:cs="仿宋"/>
          <w:color w:val="000000"/>
          <w:sz w:val="32"/>
          <w:szCs w:val="32"/>
        </w:rPr>
        <w:t>.黄瓜（瓜类蔬菜）抽检项目包括克百威、异丙威、毒死蜱、氧乐果、敌敌畏、腐霉利。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7土豆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color w:val="000000"/>
          <w:sz w:val="32"/>
          <w:szCs w:val="32"/>
        </w:rPr>
        <w:t>根茎类和薯芋类蔬菜）抽检项目包括铅（以Pb计）、毒死蜱、敌敌畏、甲拌磷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甲胺磷</w:t>
      </w:r>
      <w:r>
        <w:rPr>
          <w:rFonts w:hint="eastAsia" w:ascii="仿宋" w:eastAsia="仿宋" w:cs="仿宋"/>
          <w:color w:val="000000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eastAsia="仿宋" w:cs="仿宋"/>
          <w:color w:val="000000"/>
          <w:sz w:val="32"/>
          <w:szCs w:val="32"/>
        </w:rPr>
        <w:t>.芹菜（叶菜类蔬菜）抽检项目包括毒死蜱、甲拌磷、克百威、氧乐果、氯氟氰菊酯和高效氯氟氰菊酯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敌敌畏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甲萘威。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eastAsia="仿宋" w:cs="仿宋"/>
          <w:color w:val="000000"/>
          <w:sz w:val="32"/>
          <w:szCs w:val="32"/>
        </w:rPr>
        <w:t>.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油菜、</w:t>
      </w:r>
      <w:r>
        <w:rPr>
          <w:rFonts w:hint="eastAsia" w:ascii="仿宋" w:eastAsia="仿宋" w:cs="仿宋"/>
          <w:color w:val="000000"/>
          <w:sz w:val="32"/>
          <w:szCs w:val="32"/>
        </w:rPr>
        <w:t>普通白菜（叶菜类蔬菜）抽检项目包括毒死蜱、氟虫腈、啶虫脒、氧乐果、氯氰菊酯、阿维菌素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水胺硫磷、甲拌磷。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eastAsia="仿宋" w:cs="仿宋"/>
          <w:color w:val="000000"/>
          <w:sz w:val="32"/>
          <w:szCs w:val="32"/>
        </w:rPr>
        <w:t>.番茄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西红柿</w:t>
      </w:r>
      <w:r>
        <w:rPr>
          <w:rFonts w:hint="eastAsia" w:ascii="仿宋" w:eastAsia="仿宋" w:cs="仿宋"/>
          <w:color w:val="000000"/>
          <w:sz w:val="32"/>
          <w:szCs w:val="32"/>
        </w:rPr>
        <w:t>（茄果类蔬菜）抽检项目包括氧乐果、毒死蜱、敌敌畏、氯氟氰菊酯、溴氰菊酯、氯氰菊酯、克百威。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color w:val="000000"/>
          <w:sz w:val="32"/>
          <w:szCs w:val="32"/>
        </w:rPr>
        <w:t>.油麦菜（叶菜类蔬菜）抽检项目包括氟虫腈、氧乐果、克百威、灭多威、甲胺磷。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12、西葫芦（茄果类蔬菜）抽检项目包括敌敌畏、毒死蜱、氧乐果、克百威。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13、长山药（根茎类和薯芋类蔬菜）抽检项目包括铅（以Pb计）、克百威、涕灭威、氯氟氰菊酯。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14.韭菜（鳞茎类蔬菜）抽检项目包括毒死蜱、腐霉利、氧乐果、克百威、敌敌畏、甲胺磷、氯氟氰菊酯和高效氯氟氰菊酯、镉(以Cd计)。</w:t>
      </w:r>
    </w:p>
    <w:p>
      <w:pPr>
        <w:spacing w:before="4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   15.鲜食用菌(香菇、海鲜菇、杏鲍菇)抽检项目包括氯氰菊酯、氯氟氰菊酯、镉（以Cd计）。</w:t>
      </w:r>
    </w:p>
    <w:p>
      <w:pPr>
        <w:spacing w:before="4"/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十七、食用农产品：豆类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抽检依据是《食品安全国家标准食品中真菌毒素限量》（GB2761）、《食品安全国家标准 食品中污染物限量》（GB2762）《食品安全国家标准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豆类（绿豆、黄豆、黑豆、红小豆）抽检项目包括铅（以Pb计）、铬（以Cr计）、吡虫啉、赭曲霉毒素A。</w:t>
      </w:r>
    </w:p>
    <w:p>
      <w:pPr>
        <w:spacing w:before="4"/>
        <w:rPr>
          <w:rFonts w:ascii="Verdana" w:hAnsi="Verdana"/>
          <w:b/>
          <w:sz w:val="36"/>
          <w:lang w:val="en-US"/>
        </w:rPr>
      </w:pPr>
      <w:r>
        <w:rPr>
          <w:rFonts w:hint="eastAsia" w:ascii="Verdana" w:hAnsi="Verdana"/>
          <w:b/>
          <w:sz w:val="36"/>
          <w:lang w:val="en-US" w:eastAsia="zh-CN"/>
        </w:rPr>
        <w:t xml:space="preserve">    </w:t>
      </w:r>
      <w:r>
        <w:rPr>
          <w:rFonts w:hint="eastAsia" w:ascii="Verdana" w:hAnsi="Verdana"/>
          <w:b/>
          <w:sz w:val="36"/>
        </w:rPr>
        <w:t>十</w:t>
      </w:r>
      <w:r>
        <w:rPr>
          <w:rFonts w:hint="eastAsia" w:ascii="Verdana" w:hAnsi="Verdana"/>
          <w:b/>
          <w:sz w:val="36"/>
          <w:lang w:val="en-US" w:eastAsia="zh-CN"/>
        </w:rPr>
        <w:t>七</w:t>
      </w:r>
      <w:r>
        <w:rPr>
          <w:rFonts w:hint="eastAsia" w:ascii="Verdana" w:hAnsi="Verdana"/>
          <w:b/>
          <w:sz w:val="36"/>
        </w:rPr>
        <w:t>、食用农产品：水</w:t>
      </w:r>
      <w:r>
        <w:rPr>
          <w:rFonts w:hint="eastAsia" w:ascii="Verdana" w:hAnsi="Verdana"/>
          <w:b/>
          <w:sz w:val="36"/>
          <w:lang w:val="en-US" w:eastAsia="zh-CN"/>
        </w:rPr>
        <w:t>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食品中农药最大残留限量》（GB2763-2019）等标准及产品明示标准和指标的要求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1.苹果(仁果类水果)抽检项目包括敌敌畏、毒死蜱、氧乐果、甲拌磷、三唑醇、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克百威</w:t>
      </w:r>
      <w:r>
        <w:rPr>
          <w:rFonts w:hint="eastAsia" w:ascii="仿宋" w:eastAsia="仿宋" w:cs="仿宋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2.梨(仁果类水果)抽检项目包括敌敌畏、毒死蜱、氧乐果、水胺硫磷、氟氯氰菊酯、克百威。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油</w:t>
      </w:r>
      <w:r>
        <w:rPr>
          <w:rFonts w:hint="eastAsia" w:ascii="仿宋" w:eastAsia="仿宋" w:cs="仿宋"/>
          <w:sz w:val="32"/>
          <w:szCs w:val="32"/>
        </w:rPr>
        <w:t>桃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毛桃、</w:t>
      </w:r>
      <w:r>
        <w:rPr>
          <w:rFonts w:hint="eastAsia" w:ascii="仿宋" w:eastAsia="仿宋" w:cs="仿宋"/>
          <w:sz w:val="32"/>
          <w:szCs w:val="32"/>
        </w:rPr>
        <w:t>（核果类水果)抽检项目包括克百威、敌敌畏、甲胺磷、氧乐果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多菌灵、</w:t>
      </w:r>
      <w:r>
        <w:rPr>
          <w:rFonts w:hint="eastAsia" w:ascii="仿宋" w:eastAsia="仿宋" w:cs="仿宋"/>
          <w:sz w:val="32"/>
          <w:szCs w:val="32"/>
        </w:rPr>
        <w:t>苯醚甲环唑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李子</w:t>
      </w:r>
      <w:r>
        <w:rPr>
          <w:rFonts w:hint="eastAsia" w:ascii="仿宋" w:eastAsia="仿宋" w:cs="仿宋"/>
          <w:sz w:val="32"/>
          <w:szCs w:val="32"/>
        </w:rPr>
        <w:t>（核果类水果)抽检项目包括克百威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敌敌畏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甲胺磷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苯醚甲环唑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eastAsia="仿宋" w:cs="仿宋"/>
          <w:sz w:val="32"/>
          <w:szCs w:val="32"/>
        </w:rPr>
        <w:t>.橙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桔子</w:t>
      </w:r>
      <w:r>
        <w:rPr>
          <w:rFonts w:hint="eastAsia" w:ascii="仿宋" w:eastAsia="仿宋" w:cs="仿宋"/>
          <w:sz w:val="32"/>
          <w:szCs w:val="32"/>
        </w:rPr>
        <w:t>(柑橘类水果)抽检项目包括丙溴磷、水胺硫磷、克百威、氧乐果、三唑磷。</w:t>
      </w:r>
    </w:p>
    <w:p>
      <w:pPr>
        <w:spacing w:before="4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6</w:t>
      </w:r>
      <w:r>
        <w:rPr>
          <w:rFonts w:hint="eastAsia" w:ascii="仿宋" w:eastAsia="仿宋" w:cs="仿宋"/>
          <w:sz w:val="32"/>
          <w:szCs w:val="32"/>
        </w:rPr>
        <w:t>.葡萄(浆果和其他小型水果)抽检项目包括甲胺磷、氧乐果、氯氰菊酯、苯醚甲环唑、己唑醇、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克百威。</w:t>
      </w:r>
    </w:p>
    <w:p>
      <w:pPr>
        <w:spacing w:before="4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7.</w:t>
      </w:r>
      <w:r>
        <w:rPr>
          <w:rFonts w:hint="eastAsia" w:ascii="仿宋" w:eastAsia="仿宋" w:cs="仿宋"/>
          <w:sz w:val="32"/>
          <w:szCs w:val="32"/>
        </w:rPr>
        <w:t>香蕉(热带和亚热带水果)抽检项目包括吡虫啉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腈苯唑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苯醚甲环唑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甲拌磷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eastAsia="仿宋" w:cs="仿宋"/>
          <w:sz w:val="32"/>
          <w:szCs w:val="32"/>
        </w:rPr>
        <w:t>.火龙果(热带和亚热带水果)抽检项目包括氟虫腈、克百威、甲胺磷、氧乐果。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9.猕猴桃（浆果和其他小型水果）</w:t>
      </w:r>
      <w:r>
        <w:rPr>
          <w:rFonts w:hint="eastAsia" w:ascii="仿宋" w:eastAsia="仿宋" w:cs="仿宋"/>
          <w:sz w:val="32"/>
          <w:szCs w:val="32"/>
        </w:rPr>
        <w:t>抽检项目包括氯吡脲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敌敌畏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eastAsia="仿宋" w:cs="仿宋"/>
          <w:sz w:val="32"/>
          <w:szCs w:val="32"/>
        </w:rPr>
        <w:t>.西瓜(瓜果类水果)抽检项目包括甲胺磷、氧乐果、克百威。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11.甜</w:t>
      </w:r>
      <w:r>
        <w:rPr>
          <w:rFonts w:hint="eastAsia" w:ascii="仿宋" w:eastAsia="仿宋" w:cs="仿宋"/>
          <w:sz w:val="32"/>
          <w:szCs w:val="32"/>
        </w:rPr>
        <w:t>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哈密瓜</w:t>
      </w:r>
      <w:r>
        <w:rPr>
          <w:rFonts w:hint="eastAsia" w:ascii="仿宋" w:eastAsia="仿宋" w:cs="仿宋"/>
          <w:sz w:val="32"/>
          <w:szCs w:val="32"/>
        </w:rPr>
        <w:t>(瓜果类水果)抽检项目包括甲基异柳磷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克百威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烯酰吗啉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、水胺硫磷。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12.柚子</w:t>
      </w:r>
      <w:r>
        <w:rPr>
          <w:rFonts w:hint="eastAsia" w:ascii="仿宋" w:eastAsia="仿宋" w:cs="仿宋"/>
          <w:sz w:val="32"/>
          <w:szCs w:val="32"/>
        </w:rPr>
        <w:t>(柑橘类水果)抽检项目包括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水胺硫磷、氟虫腈、联苯菊酯。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13.菠萝</w:t>
      </w:r>
      <w:r>
        <w:rPr>
          <w:rFonts w:hint="eastAsia" w:ascii="仿宋" w:eastAsia="仿宋" w:cs="仿宋"/>
          <w:sz w:val="32"/>
          <w:szCs w:val="32"/>
        </w:rPr>
        <w:t>(热带和亚热带水果)抽检项目包括氟虫腈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克百威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甲胺磷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14.芒果</w:t>
      </w:r>
      <w:r>
        <w:rPr>
          <w:rFonts w:hint="eastAsia" w:ascii="仿宋" w:eastAsia="仿宋" w:cs="仿宋"/>
          <w:sz w:val="32"/>
          <w:szCs w:val="32"/>
        </w:rPr>
        <w:t>(热带和亚热带水果)抽检项目包括苯醚甲环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戊唑醇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15.枣（核果类水果）</w:t>
      </w:r>
      <w:r>
        <w:rPr>
          <w:rFonts w:hint="eastAsia" w:ascii="仿宋" w:eastAsia="仿宋" w:cs="仿宋"/>
          <w:sz w:val="32"/>
          <w:szCs w:val="32"/>
        </w:rPr>
        <w:t>抽检项目包括氰戊菊酯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</w:p>
    <w:p>
      <w:pPr>
        <w:spacing w:before="4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氟虫腈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  <w:lang w:val="en-US" w:eastAsia="zh-CN"/>
        </w:rPr>
        <w:t>十七</w:t>
      </w:r>
      <w:r>
        <w:rPr>
          <w:rFonts w:hint="eastAsia" w:ascii="Verdana" w:hAnsi="Verdana"/>
          <w:b/>
          <w:sz w:val="36"/>
        </w:rPr>
        <w:t>、</w:t>
      </w:r>
      <w:r>
        <w:rPr>
          <w:rFonts w:hint="eastAsia" w:ascii="Verdana" w:hAnsi="Verdana"/>
          <w:b/>
          <w:sz w:val="36"/>
          <w:lang w:val="en-US" w:eastAsia="zh-CN"/>
        </w:rPr>
        <w:t>食用农产品：</w:t>
      </w:r>
      <w:r>
        <w:rPr>
          <w:rFonts w:hint="eastAsia" w:ascii="Verdana" w:hAnsi="Verdana"/>
          <w:b/>
          <w:sz w:val="36"/>
        </w:rPr>
        <w:t>生干坚果与籽类食品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抽检依据是《食品安全国家标准食品中真菌毒素限量》（GB2761）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《食品安全国家标准 食品中污染物限量》（GB2762-2017）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eastAsia="仿宋" w:cs="仿宋"/>
          <w:sz w:val="32"/>
          <w:szCs w:val="32"/>
        </w:rPr>
        <w:t>生干籽类</w:t>
      </w:r>
      <w:r>
        <w:rPr>
          <w:rFonts w:hint="eastAsia" w:asci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花生米</w:t>
      </w:r>
      <w:r>
        <w:rPr>
          <w:rFonts w:hint="eastAsia" w:asci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sz w:val="32"/>
          <w:szCs w:val="32"/>
        </w:rPr>
        <w:t>抽检项目包括酸价(以脂肪计)、过氧化值(以脂肪计)、镉(以Cd计)、黄曲霉毒素B1、溴氰菊酯。</w:t>
      </w:r>
    </w:p>
    <w:p>
      <w:pPr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十七、食用农产品：水产品</w:t>
      </w:r>
    </w:p>
    <w:p>
      <w:pPr>
        <w:spacing w:before="4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抽检依据是农业农村部公告第235号</w:t>
      </w:r>
      <w:r>
        <w:rPr>
          <w:rFonts w:hint="eastAsia" w:ascii="仿宋" w:eastAsia="仿宋" w:cs="仿宋"/>
          <w:sz w:val="32"/>
          <w:szCs w:val="32"/>
          <w:lang w:eastAsia="zh-CN"/>
        </w:rPr>
        <w:t>、农业农村部公告第250号</w:t>
      </w:r>
      <w:r>
        <w:rPr>
          <w:rFonts w:hint="eastAsia" w:ascii="仿宋" w:eastAsia="仿宋" w:cs="仿宋"/>
          <w:sz w:val="32"/>
          <w:szCs w:val="32"/>
        </w:rPr>
        <w:t>等。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1、淡水产品[淡水鱼（巴沙鱼）]抽检项目包括恩诺沙星、呋喃唑酮代谢物、孔雀石绿、氯霉素、地西泮、呋喃西林代谢物、氟苯尼考。</w:t>
      </w:r>
    </w:p>
    <w:p>
      <w:pPr>
        <w:spacing w:before="4"/>
        <w:ind w:firstLine="640" w:firstLineChars="200"/>
        <w:rPr>
          <w:rFonts w:hint="default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2.海水产品[海水鱼（东海带鱼）]抽检项目包括恩诺沙星、呋喃唑酮代谢物、氯霉素、呋喃西林代谢物、甲氧苄啶。</w:t>
      </w:r>
    </w:p>
    <w:p>
      <w:pPr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十八、餐饮食品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抽检依据是《食品安全国家标准食品添加剂使用标准》（GB2760）等</w:t>
      </w:r>
    </w:p>
    <w:p>
      <w:pPr>
        <w:numPr>
          <w:ilvl w:val="0"/>
          <w:numId w:val="8"/>
        </w:num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before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其他餐饮食品[肉制品(自制)-畜肉及其副产品(蒸肉)]抽检项目包括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苯甲酸及其钠盐（以苯甲酸计）、山梨酸及其钾盐（以山梨酸计）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亚硝酸盐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before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before="4"/>
        <w:rPr>
          <w:rFonts w:hint="eastAsia" w:asci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59AF04"/>
    <w:multiLevelType w:val="singleLevel"/>
    <w:tmpl w:val="9659AF04"/>
    <w:lvl w:ilvl="0" w:tentative="0">
      <w:start w:val="1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0C7549D"/>
    <w:multiLevelType w:val="singleLevel"/>
    <w:tmpl w:val="B0C7549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3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4">
    <w:nsid w:val="610210BC"/>
    <w:multiLevelType w:val="singleLevel"/>
    <w:tmpl w:val="610210BC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5">
    <w:nsid w:val="611EFE38"/>
    <w:multiLevelType w:val="singleLevel"/>
    <w:tmpl w:val="611EFE38"/>
    <w:lvl w:ilvl="0" w:tentative="0">
      <w:start w:val="6"/>
      <w:numFmt w:val="decimal"/>
      <w:suff w:val="nothing"/>
      <w:lvlText w:val="%1."/>
      <w:lvlJc w:val="left"/>
      <w:pPr>
        <w:ind w:left="0" w:firstLine="0"/>
      </w:pPr>
    </w:lvl>
  </w:abstractNum>
  <w:abstractNum w:abstractNumId="6">
    <w:nsid w:val="611F1621"/>
    <w:multiLevelType w:val="singleLevel"/>
    <w:tmpl w:val="611F1621"/>
    <w:lvl w:ilvl="0" w:tentative="0">
      <w:start w:val="2"/>
      <w:numFmt w:val="chineseCounting"/>
      <w:suff w:val="nothing"/>
      <w:lvlText w:val="（%1）"/>
      <w:lvlJc w:val="left"/>
    </w:lvl>
  </w:abstractNum>
  <w:abstractNum w:abstractNumId="7">
    <w:nsid w:val="612D8D26"/>
    <w:multiLevelType w:val="singleLevel"/>
    <w:tmpl w:val="612D8D26"/>
    <w:lvl w:ilvl="0" w:tentative="0">
      <w:start w:val="2"/>
      <w:numFmt w:val="chineseCounting"/>
      <w:suff w:val="nothing"/>
      <w:lvlText w:val="（%1）"/>
      <w:lvlJc w:val="left"/>
      <w:pPr>
        <w:ind w:left="-110" w:firstLine="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62834C3"/>
    <w:rsid w:val="07865092"/>
    <w:rsid w:val="157D7C40"/>
    <w:rsid w:val="18342C9E"/>
    <w:rsid w:val="187868BC"/>
    <w:rsid w:val="1EA85C74"/>
    <w:rsid w:val="27116DD9"/>
    <w:rsid w:val="294557E2"/>
    <w:rsid w:val="2BE3290A"/>
    <w:rsid w:val="2EB37985"/>
    <w:rsid w:val="2ED00D98"/>
    <w:rsid w:val="2FAF57D7"/>
    <w:rsid w:val="34AB757F"/>
    <w:rsid w:val="34F12BC1"/>
    <w:rsid w:val="35B7602B"/>
    <w:rsid w:val="3DF97461"/>
    <w:rsid w:val="4086318A"/>
    <w:rsid w:val="41662A77"/>
    <w:rsid w:val="4DB0284F"/>
    <w:rsid w:val="54EC3A0D"/>
    <w:rsid w:val="55D5440E"/>
    <w:rsid w:val="563C5514"/>
    <w:rsid w:val="56BD38B9"/>
    <w:rsid w:val="5A5C120C"/>
    <w:rsid w:val="5A78513A"/>
    <w:rsid w:val="5E3D0195"/>
    <w:rsid w:val="62383313"/>
    <w:rsid w:val="68500CF2"/>
    <w:rsid w:val="6BFD5D8A"/>
    <w:rsid w:val="7E5E1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14</Pages>
  <Words>0</Words>
  <Characters>4335</Characters>
  <Lines>0</Lines>
  <Paragraphs>158</Paragraphs>
  <TotalTime>5</TotalTime>
  <ScaleCrop>false</ScaleCrop>
  <LinksUpToDate>false</LinksUpToDate>
  <CharactersWithSpaces>5780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张俊伟</cp:lastModifiedBy>
  <dcterms:modified xsi:type="dcterms:W3CDTF">2021-10-12T00:59:19Z</dcterms:modified>
  <cp:revision>978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435C5271C71542BBBFDCE6A34F082A8A</vt:lpwstr>
  </property>
</Properties>
</file>