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hint="eastAsia" w:ascii="Verdana" w:hAnsi="Verdana"/>
          <w:kern w:val="0"/>
          <w:sz w:val="44"/>
          <w:szCs w:val="22"/>
        </w:rPr>
        <w:t>本次检验项目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（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第</w:t>
      </w:r>
      <w:r>
        <w:rPr>
          <w:rFonts w:hint="eastAsia" w:ascii="仿宋" w:eastAsia="仿宋" w:cs="仿宋"/>
          <w:kern w:val="0"/>
          <w:sz w:val="44"/>
          <w:szCs w:val="22"/>
          <w:lang w:val="en-US" w:eastAsia="zh-CN"/>
        </w:rPr>
        <w:t>9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期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）</w:t>
      </w:r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 xml:space="preserve"> 小米抽检项目包括铅（以Pb计）、镉（以Cd计）、黄曲霉毒素B1。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玉米面、玉米糁</w:t>
      </w:r>
      <w:r>
        <w:rPr>
          <w:rFonts w:hint="eastAsia" w:ascii="仿宋" w:eastAsia="仿宋" w:cs="仿宋"/>
          <w:kern w:val="0"/>
          <w:sz w:val="32"/>
          <w:szCs w:val="32"/>
        </w:rPr>
        <w:t>抽检项目包括黄曲霉毒素B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豆面抽检项目包括铅（以Pb计）、铬（以Cr计）、黄曲霉毒素B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kern w:val="0"/>
          <w:sz w:val="32"/>
          <w:szCs w:val="32"/>
        </w:rPr>
        <w:t>.莜面抽检项目包括铅（以Pb计）、铬（以Cr计）赭曲霉毒素A。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5.黄米面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抽检项目包括铅（以Pb计）、铬（以Cr计）赭曲霉毒素A。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 w:hAns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1.花生油抽检项目包括酸值/酸价、过氧化值、苯并[a]芘、溶剂残留量、特丁基对苯二酚（TBHQ）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黄曲霉毒素B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菜籽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油、大豆油、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胡麻油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抽检项目包括酸值/酸价、过氧化值、苯并[a]芘、溶剂残留量、特丁基对苯二酚（TBHQ）。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3.芝麻油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溶剂残留量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hint="eastAsia" w:ascii="Verdana" w:hAns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食品中污染物限量（GB 2762）等标准及产品明示标准和指标的要求。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1.酱卤肉制品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五香扒鸡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镉（以Cd计）、总砷（以AS计）、铬（以Cr计）、苯甲酸及其钠盐（以苯甲酸计）、山梨酸及其钾盐（以山梨酸计）、糖精钠（以糖精计）、脱氢乙酸及其钠盐（以脱氢乙酸计）商业无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 w:hAns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1.天然矿泉水抽检项目包括界限指标（镍、锑、溴酸盐、硝酸盐(以NO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计)、亚硝酸盐(以NO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计)大肠菌群、铜绿假单胞菌。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2.饮用纯净水抽检项目包括耗氧量、余氯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（游离氯）</w:t>
      </w:r>
      <w:r>
        <w:rPr>
          <w:rFonts w:hint="eastAsia" w:ascii="仿宋" w:eastAsia="仿宋" w:cs="仿宋"/>
          <w:kern w:val="0"/>
          <w:sz w:val="32"/>
          <w:szCs w:val="32"/>
        </w:rPr>
        <w:t>、三氯甲烷、溴酸盐、大肠菌群、铜绿假单胞菌。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3.其他饮用水抽检项目包括耗氧量、余氯、溴酸盐、大肠菌群、铜绿假单胞菌。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4.果、蔬汁饮料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（炖梨）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糖精钠</w:t>
      </w:r>
      <w:r>
        <w:rPr>
          <w:rFonts w:hint="eastAsia" w:ascii="仿宋" w:eastAsia="仿宋" w:cs="仿宋"/>
          <w:kern w:val="0"/>
          <w:sz w:val="32"/>
          <w:szCs w:val="32"/>
        </w:rPr>
        <w:t>、安赛蜜、甜蜜素（以环己基氨基磺酸计）菌落总数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kern w:val="0"/>
          <w:sz w:val="32"/>
          <w:szCs w:val="32"/>
        </w:rPr>
        <w:t>5.茶饮料抽检项目包括茶多酚、咖啡因、甜蜜素（以环己基氨基磺酸计）、菌落总数。</w:t>
      </w:r>
    </w:p>
    <w:p>
      <w:pPr>
        <w:numPr>
          <w:ilvl w:val="0"/>
          <w:numId w:val="1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固体饮料抽检项目包括铅（以Pb计）、苯甲酸及其钠盐（以苯甲酸计）、山梨酸及其钾盐（以山梨酸计）、糖精钠（以糖精计）、菌落总数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numPr>
          <w:ilvl w:val="0"/>
          <w:numId w:val="1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蛋白饮料</w:t>
      </w:r>
      <w:r>
        <w:rPr>
          <w:rFonts w:hint="eastAsia" w:ascii="仿宋" w:eastAsia="仿宋" w:cs="仿宋"/>
          <w:kern w:val="0"/>
          <w:sz w:val="32"/>
          <w:szCs w:val="32"/>
        </w:rPr>
        <w:t>抽检项目包括蛋白质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五</w:t>
      </w:r>
      <w:r>
        <w:rPr>
          <w:rFonts w:hint="eastAsia" w:ascii="Verdana" w:hAns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其他方便食品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（营养燕麦片、（晋升油茶）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]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.方便冲调食品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（牛奶高钙黑芝麻糊）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山梨酸及其钾盐（以山梨酸计）、糖精钠（以糖精计）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菌落总数、大肠菌群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霉菌、金黄色葡萄球菌、沙门氏菌。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 w:hAns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1.水饺、元宵、馄饨等生制品抽检项目包括过氧化值、铅（以Pb计）、糖精钠（以糖精计）。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2.美味馒头抽检项目包括糖精钠（以糖精计）、菌落总数、大肠菌群。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3.手抓饼（葱香味）抽检项目包括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 w:hAns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1.酱腌菜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马字下饭菜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 (以环己基氨基磺酸计）。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 w:hAns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 2760）、《食品安全国家标准食品中污染物限量》（GB 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.蜜饯类、凉果类、果脯类、话果类、果丹（饼）类、果糕类抽检项目包括铅（以Pb计）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hint="eastAsia" w:ascii="Verdana" w:hAns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压片糖果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抽检项目包括铅（以Pb计）、大肠菌群、菌落总数、柠檬黄、日落黄、糖精钠（以糖精计）、苋菜红、胭脂红。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十、茶叶及其制品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抽检依据是《食品安全国家标准食品中污染物限量》（GB 2762）等标准及产品明示标准和指标的的要求。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代用茶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（黑苦荞茶）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一</w:t>
      </w:r>
      <w:r>
        <w:rPr>
          <w:rFonts w:ascii="Verdana" w:hAns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水晶粉丝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二</w:t>
      </w:r>
      <w:r>
        <w:rPr>
          <w:rFonts w:hint="eastAsia" w:ascii="Verdana" w:hAns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2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3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4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鸡蛋烧仔小蛋糕、珍珠奶茶味蛋糕、甜甜圈、铁棍山药小麻花、半熟小南瓜蛋糕、香橙派饼、红枣核桃蛋糕、</w:t>
      </w:r>
      <w:r>
        <w:rPr>
          <w:rFonts w:hint="eastAsia" w:ascii="仿宋" w:eastAsia="仿宋" w:cs="仿宋"/>
          <w:kern w:val="0"/>
          <w:sz w:val="32"/>
          <w:szCs w:val="32"/>
        </w:rPr>
        <w:t>抽香橙果酱注心蒸蛋糕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三</w:t>
      </w:r>
      <w:r>
        <w:rPr>
          <w:rFonts w:hint="eastAsia" w:ascii="Verdana" w:hAns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豆干、豆腐、豆皮（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油豆</w:t>
      </w:r>
      <w:r>
        <w:rPr>
          <w:rFonts w:hint="eastAsia" w:ascii="仿宋" w:eastAsia="仿宋" w:cs="仿宋"/>
          <w:kern w:val="0"/>
          <w:sz w:val="32"/>
          <w:szCs w:val="32"/>
        </w:rPr>
        <w:t>皮）抽检项目包括铅（以Pb计）、苯甲酸及其钠盐（以苯甲酸计）、山梨酸及其钾盐（以山梨酸计）、糖精钠（以糖精计）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2.腐竹抽检项目包括铅（以Pb计）、苯甲酸及其钠盐（以苯甲酸计）、山梨酸及其钾盐（以山梨酸计）、脱氢乙酸及其钠盐（以脱氢乙酸计）、铝的残留量（干样品，以Al计）。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 w:hAns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食品中污染物限量》（GB 2762）、《食品安全国家标准食品中真菌毒素限量》（GB 2761）等标准及产品明示标准和指标的要求。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kern w:val="0"/>
          <w:sz w:val="32"/>
          <w:szCs w:val="32"/>
        </w:rPr>
        <w:t>炒货食品及坚果制品（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油炸</w:t>
      </w:r>
      <w:r>
        <w:rPr>
          <w:rFonts w:hint="eastAsia" w:ascii="仿宋" w:eastAsia="仿宋" w:cs="仿宋"/>
          <w:kern w:val="0"/>
          <w:sz w:val="32"/>
          <w:szCs w:val="32"/>
        </w:rPr>
        <w:t>花生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香酥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豆、炒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青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豆</w:t>
      </w:r>
      <w:r>
        <w:rPr>
          <w:rFonts w:hint="eastAsia" w:ascii="仿宋" w:eastAsia="仿宋" w:cs="仿宋"/>
          <w:kern w:val="0"/>
          <w:sz w:val="32"/>
          <w:szCs w:val="32"/>
        </w:rPr>
        <w:t>）抽检项目包括铅（以Pb计）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十五、酒类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白酒（红星二锅头酒绵柔型）抽检项目包括酒精度、铅(以Pb计)、甲醇、氰化物（以HCN计）、糖精钠(以糖精计)、甜蜜素(以环己基氨基磺酸计)。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十六、</w:t>
      </w:r>
      <w:r>
        <w:rPr>
          <w:rFonts w:ascii="Verdana"/>
          <w:b/>
          <w:kern w:val="0"/>
          <w:sz w:val="36"/>
          <w:szCs w:val="22"/>
        </w:rPr>
        <w:t>蜂产品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蜂蜜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枣花蜜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果糖和葡萄糖、蔗糖、菌落总数、霉菌计数、嗜渗酵母计数</w:t>
      </w:r>
      <w:r>
        <w:rPr>
          <w:rFonts w:ascii="仿宋" w:hAnsi="仿宋" w:eastAsia="仿宋" w:cs="仿宋"/>
          <w:kern w:val="0"/>
          <w:sz w:val="32"/>
          <w:szCs w:val="32"/>
        </w:rPr>
        <w:t>。</w:t>
      </w:r>
    </w:p>
    <w:p>
      <w:pPr>
        <w:spacing w:before="4"/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十七、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食用农产品：羊肉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抽检依据是农业部公告第235号、农业农村部公告第250号、农业部公告第560号、整顿办函〔2010〕50号等要求。</w:t>
      </w:r>
    </w:p>
    <w:p>
      <w:pPr>
        <w:ind w:left="420" w:leftChars="200" w:firstLine="320" w:firstLineChars="1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1.羊肉抽检项目包括克伦特罗、恩诺沙星、莱克多巴胺、沙丁胺醇。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猪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numPr>
          <w:ilvl w:val="0"/>
          <w:numId w:val="5"/>
        </w:num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ind w:left="630" w:leftChars="3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猪肉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抽检项目包括磺胺类（总量）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恩诺沙星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氯霉素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沙丁胺醇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克伦特罗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鸡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numPr>
          <w:ilvl w:val="0"/>
          <w:numId w:val="6"/>
        </w:numPr>
        <w:spacing w:before="4"/>
        <w:ind w:left="0"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检验项目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   鸡</w:t>
      </w:r>
      <w:r>
        <w:rPr>
          <w:rFonts w:hint="eastAsia" w:ascii="仿宋" w:eastAsia="仿宋" w:cs="仿宋"/>
          <w:color w:val="000000"/>
          <w:sz w:val="32"/>
          <w:szCs w:val="32"/>
        </w:rPr>
        <w:t>肉抽检项目包括甲氧苄啶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磺胺类（总量）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恩诺沙星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五氯酚酸钠（以五氯酚计）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氯霉素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金刚烷胺。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蔬菜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eastAsia="仿宋" w:cs="仿宋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"/>
          <w:color w:val="000000"/>
          <w:sz w:val="32"/>
          <w:szCs w:val="32"/>
        </w:rPr>
        <w:t>菠菜（叶菜类蔬菜）抽检项目包括毒死蜱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氟虫腈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color w:val="000000"/>
          <w:sz w:val="32"/>
          <w:szCs w:val="32"/>
        </w:rPr>
        <w:t>.辣椒（茄果类蔬菜）抽检项目包括克百威、氧乐果、甲胺磷、水胺硫磷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eastAsia="仿宋" w:cs="仿宋"/>
          <w:color w:val="000000"/>
          <w:sz w:val="32"/>
          <w:szCs w:val="32"/>
        </w:rPr>
        <w:t>菜豆（豆类蔬菜）豆角抽检项目包括克百威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涕灭威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甲胺磷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溴氰菊酯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color w:val="000000"/>
          <w:sz w:val="32"/>
          <w:szCs w:val="32"/>
        </w:rPr>
        <w:t>. 黄瓜（瓜类蔬菜）抽检项目包括克百威、异丙威、毒死蜱、氧乐果、敌敌畏、腐霉利。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eastAsia="仿宋" w:cs="仿宋"/>
          <w:color w:val="000000"/>
          <w:sz w:val="32"/>
          <w:szCs w:val="32"/>
        </w:rPr>
        <w:t>.马铃薯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color w:val="000000"/>
          <w:sz w:val="32"/>
          <w:szCs w:val="32"/>
        </w:rPr>
        <w:t>根茎类和薯芋类蔬菜）抽检项目包括铅（以Pb计）、毒死蜱、敌敌畏、甲拌磷。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color w:val="000000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甲萘威。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油菜、</w:t>
      </w:r>
      <w:r>
        <w:rPr>
          <w:rFonts w:hint="eastAsia" w:ascii="仿宋" w:eastAsia="仿宋" w:cs="仿宋"/>
          <w:color w:val="000000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eastAsia="仿宋" w:cs="仿宋"/>
          <w:color w:val="000000"/>
          <w:sz w:val="32"/>
          <w:szCs w:val="32"/>
        </w:rPr>
        <w:t>.番茄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西红柿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12、西葫芦（茄果类蔬菜）抽检项目包括敌敌畏、毒死蜱、氧乐果、克百威。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13、长山药（根茎类和薯芋类蔬菜）抽检项目包括铅（以Pb计）、克百威、涕灭威、氯氟氰菊酯。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14.韭菜（鳞茎类蔬菜）抽检项目包括毒死蜱、腐霉利、氧乐果、克百威、甲拌磷、敌敌畏、甲胺磷。</w:t>
      </w:r>
    </w:p>
    <w:p>
      <w:pPr>
        <w:spacing w:before="4"/>
        <w:ind w:firstLine="640" w:firstLineChars="200"/>
        <w:rPr>
          <w:rFonts w:hint="default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15.豆芽（含冬季大棚蔬菜）抽检项目包括铅（以Pb计）、6-苄基腺嘌呤（6-BA）、4-氯苯氧乙酸钠。</w:t>
      </w:r>
    </w:p>
    <w:p>
      <w:pPr>
        <w:spacing w:before="4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   16.鲜食用菌(海鲜菇、平菇、)抽检项目包括氯氰菊酯、氯氟氰菊酯、镉（以Cd计）。</w:t>
      </w:r>
    </w:p>
    <w:p>
      <w:pPr>
        <w:spacing w:before="4"/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十七、食用农产品：豆类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食品中污染物限量》（GB2762-2017）《食品安全国家标准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豆类（红豆、黄豆、绿豆）抽检项目包括铅（以Pb计）、铬（以Cr计）、赭曲霉毒素A、吡虫啉。</w:t>
      </w:r>
    </w:p>
    <w:p>
      <w:pPr>
        <w:spacing w:before="4"/>
        <w:rPr>
          <w:rFonts w:ascii="Verdana" w:hAnsi="Verdana"/>
          <w:b/>
          <w:sz w:val="36"/>
          <w:lang w:val="en-US"/>
        </w:rPr>
      </w:pPr>
      <w:r>
        <w:rPr>
          <w:rFonts w:hint="eastAsia" w:ascii="Verdana" w:hAnsi="Verdana"/>
          <w:b/>
          <w:sz w:val="36"/>
          <w:lang w:val="en-US" w:eastAsia="zh-CN"/>
        </w:rPr>
        <w:t xml:space="preserve">    </w:t>
      </w:r>
      <w:r>
        <w:rPr>
          <w:rFonts w:hint="eastAsia" w:ascii="Verdana" w:hAnsi="Verdana"/>
          <w:b/>
          <w:sz w:val="36"/>
        </w:rPr>
        <w:t>十</w:t>
      </w:r>
      <w:r>
        <w:rPr>
          <w:rFonts w:hint="eastAsia" w:ascii="Verdana" w:hAnsi="Verdana"/>
          <w:b/>
          <w:sz w:val="36"/>
          <w:lang w:val="en-US" w:eastAsia="zh-CN"/>
        </w:rPr>
        <w:t>七</w:t>
      </w:r>
      <w:r>
        <w:rPr>
          <w:rFonts w:hint="eastAsia" w:ascii="Verdana" w:hAnsi="Verdana"/>
          <w:b/>
          <w:sz w:val="36"/>
        </w:rPr>
        <w:t>、食用农产品：水</w:t>
      </w:r>
      <w:r>
        <w:rPr>
          <w:rFonts w:hint="eastAsia" w:ascii="Verdana" w:hAnsi="Verdana"/>
          <w:b/>
          <w:sz w:val="36"/>
          <w:lang w:val="en-US" w:eastAsia="zh-CN"/>
        </w:rPr>
        <w:t>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1.苹果(仁果类水果)抽检项目包括敌敌畏、毒死蜱、氧乐果、甲拌磷、三唑醇、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油</w:t>
      </w:r>
      <w:r>
        <w:rPr>
          <w:rFonts w:hint="eastAsia" w:ascii="仿宋" w:eastAsia="仿宋" w:cs="仿宋"/>
          <w:sz w:val="32"/>
          <w:szCs w:val="32"/>
        </w:rPr>
        <w:t>桃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毛桃</w:t>
      </w:r>
      <w:r>
        <w:rPr>
          <w:rFonts w:hint="eastAsia" w:ascii="仿宋" w:eastAsia="仿宋" w:cs="仿宋"/>
          <w:sz w:val="32"/>
          <w:szCs w:val="32"/>
        </w:rPr>
        <w:t>（核果类水果)抽检项目包括克百威、敌敌畏、甲胺磷、氧乐果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多菌灵、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李子</w:t>
      </w:r>
      <w:r>
        <w:rPr>
          <w:rFonts w:hint="eastAsia" w:ascii="仿宋" w:eastAsia="仿宋" w:cs="仿宋"/>
          <w:sz w:val="32"/>
          <w:szCs w:val="32"/>
        </w:rPr>
        <w:t>（核果类水果)抽检项目包括克百威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sz w:val="32"/>
          <w:szCs w:val="32"/>
        </w:rPr>
        <w:t>.橙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桔子</w:t>
      </w:r>
      <w:r>
        <w:rPr>
          <w:rFonts w:hint="eastAsia" w:ascii="仿宋" w:eastAsia="仿宋" w:cs="仿宋"/>
          <w:sz w:val="32"/>
          <w:szCs w:val="32"/>
        </w:rPr>
        <w:t>(柑橘类水果)抽检项目包括丙溴磷、水胺硫磷、克百威、氧乐果、三唑磷。</w:t>
      </w: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6</w:t>
      </w:r>
      <w:r>
        <w:rPr>
          <w:rFonts w:hint="eastAsia" w:ascii="仿宋" w:eastAsia="仿宋" w:cs="仿宋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克百威。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7.</w:t>
      </w:r>
      <w:r>
        <w:rPr>
          <w:rFonts w:hint="eastAsia" w:ascii="仿宋" w:eastAsia="仿宋" w:cs="仿宋"/>
          <w:sz w:val="32"/>
          <w:szCs w:val="32"/>
        </w:rPr>
        <w:t>香蕉(热带和亚热带水果)抽检项目包括吡虫啉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腈苯唑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甲拌磷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sz w:val="32"/>
          <w:szCs w:val="32"/>
        </w:rPr>
        <w:t>.芒果(热带和亚热带水果)抽检项目包括苯醚甲环唑、多菌灵、戊唑醇、氧乐果。</w:t>
      </w:r>
    </w:p>
    <w:p>
      <w:pPr>
        <w:spacing w:before="4"/>
        <w:ind w:firstLine="640"/>
        <w:rPr>
          <w:rFonts w:hint="default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10.猕猴桃（浆果和其他小型水果）</w:t>
      </w:r>
      <w:r>
        <w:rPr>
          <w:rFonts w:hint="eastAsia" w:ascii="仿宋" w:eastAsia="仿宋" w:cs="仿宋"/>
          <w:sz w:val="32"/>
          <w:szCs w:val="32"/>
        </w:rPr>
        <w:t>)抽检项目包括氯吡脲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eastAsia="仿宋" w:cs="仿宋"/>
          <w:sz w:val="32"/>
          <w:szCs w:val="32"/>
        </w:rPr>
        <w:t>.哈密瓜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甜瓜</w:t>
      </w:r>
      <w:r>
        <w:rPr>
          <w:rFonts w:hint="eastAsia" w:ascii="仿宋" w:eastAsia="仿宋" w:cs="仿宋"/>
          <w:sz w:val="32"/>
          <w:szCs w:val="32"/>
        </w:rPr>
        <w:t>(瓜果类水果)抽检项目包括甲基异柳磷、克百威、烯酰吗啉、氧乐果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水胺硫磷。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eastAsia="仿宋" w:cs="仿宋"/>
          <w:sz w:val="32"/>
          <w:szCs w:val="32"/>
        </w:rPr>
        <w:t>.西瓜(瓜果类水果)抽检项目包括甲胺磷、氧乐果、克百威。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生干坚果与籽类食品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抽检依据是《食品安全国家标准食品中真菌毒素限量》（GB2761）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《食品安全国家标准 食品中污染物限量》（GB2762-2017）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sz w:val="32"/>
          <w:szCs w:val="32"/>
        </w:rPr>
        <w:t>生干籽类抽检项目包括酸价(以脂肪计)、过氧化值(以脂肪计)、镉(以Cd计)、黄曲霉毒素B1、克百威、溴氰菊酯。</w:t>
      </w:r>
    </w:p>
    <w:p>
      <w:p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十七、食用农产品：水产品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抽检依据是农业农村部公告第235号</w:t>
      </w:r>
      <w:r>
        <w:rPr>
          <w:rFonts w:hint="eastAsia" w:ascii="仿宋" w:eastAsia="仿宋" w:cs="仿宋"/>
          <w:sz w:val="32"/>
          <w:szCs w:val="32"/>
          <w:lang w:eastAsia="zh-CN"/>
        </w:rPr>
        <w:t>、农业农村部公告第250号</w:t>
      </w:r>
      <w:r>
        <w:rPr>
          <w:rFonts w:hint="eastAsia" w:asci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1、海水产品[海水鱼(鳕鱼)]抽检项目包括恩诺沙星、呋喃唑酮代谢物、氯霉素、呋喃西林代谢物、甲氧苄啶。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2、淡水产品[淡水鱼（鲤鱼）]抽检项目包括恩诺沙星、</w:t>
      </w: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呋喃唑酮代谢物、孔雀石绿、氯霉素、地西泮、呋喃西林代谢物、氟苯尼考。</w:t>
      </w:r>
    </w:p>
    <w:p>
      <w:pPr>
        <w:numPr>
          <w:ilvl w:val="0"/>
          <w:numId w:val="7"/>
        </w:num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餐饮食品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抽检依据是《食品安全国家标准 食品添加剂使用标准》（GB2760）、关于禁止餐饮服务单位采购、贮存、使用食品添加剂亚硝酸盐的公告（2012年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第10号)。</w:t>
      </w:r>
    </w:p>
    <w:p>
      <w:pPr>
        <w:numPr>
          <w:ilvl w:val="0"/>
          <w:numId w:val="8"/>
        </w:num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其他餐饮食品[（自制酱鸡)]抽检项目包括苯甲酸、山梨酸、亚硝酸盐。</w:t>
      </w:r>
    </w:p>
    <w:p>
      <w:pPr>
        <w:numPr>
          <w:ilvl w:val="0"/>
          <w:numId w:val="0"/>
        </w:numPr>
        <w:rPr>
          <w:rFonts w:hint="default" w:ascii="Verdana" w:hAnsi="Verdana"/>
          <w:b/>
          <w:sz w:val="36"/>
          <w:lang w:val="en-US" w:eastAsia="zh-CN"/>
        </w:rPr>
      </w:pP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A109DC"/>
    <w:multiLevelType w:val="singleLevel"/>
    <w:tmpl w:val="ABA109DC"/>
    <w:lvl w:ilvl="0" w:tentative="0">
      <w:start w:val="1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3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">
    <w:nsid w:val="611EFE38"/>
    <w:multiLevelType w:val="singleLevel"/>
    <w:tmpl w:val="611EFE38"/>
    <w:lvl w:ilvl="0" w:tentative="0">
      <w:start w:val="6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611F1621"/>
    <w:multiLevelType w:val="singleLevel"/>
    <w:tmpl w:val="611F1621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612D8D26"/>
    <w:multiLevelType w:val="singleLevel"/>
    <w:tmpl w:val="612D8D26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7">
    <w:nsid w:val="612D8DEE"/>
    <w:multiLevelType w:val="singleLevel"/>
    <w:tmpl w:val="612D8DE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62834C3"/>
    <w:rsid w:val="157D7C40"/>
    <w:rsid w:val="18342C9E"/>
    <w:rsid w:val="2BE3290A"/>
    <w:rsid w:val="2ED00D98"/>
    <w:rsid w:val="2FAF57D7"/>
    <w:rsid w:val="563C5514"/>
    <w:rsid w:val="5A78513A"/>
    <w:rsid w:val="7E5E1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14</Pages>
  <Words>0</Words>
  <Characters>4335</Characters>
  <Lines>0</Lines>
  <Paragraphs>158</Paragraphs>
  <TotalTime>2</TotalTime>
  <ScaleCrop>false</ScaleCrop>
  <LinksUpToDate>false</LinksUpToDate>
  <CharactersWithSpaces>5780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Lenovo</cp:lastModifiedBy>
  <dcterms:modified xsi:type="dcterms:W3CDTF">2021-09-08T03:50:28Z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435C5271C71542BBBFDCE6A34F082A8A</vt:lpwstr>
  </property>
</Properties>
</file>