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43B8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19F2D77"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</w:p>
    <w:p w14:paraId="7466B3C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52"/>
          <w:szCs w:val="52"/>
          <w:lang w:val="en-US" w:eastAsia="zh-CN"/>
        </w:rPr>
        <w:t>忻州市2024年基层农技推广体系改革与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5"/>
          <w:sz w:val="52"/>
          <w:szCs w:val="52"/>
          <w:lang w:val="en-US" w:eastAsia="zh-CN"/>
        </w:rPr>
        <w:t>建设补助项目农技人员培训工作培训机构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52"/>
          <w:szCs w:val="52"/>
          <w:lang w:val="en-US" w:eastAsia="zh-CN"/>
        </w:rPr>
        <w:t>申报材料</w:t>
      </w:r>
    </w:p>
    <w:p w14:paraId="589B6921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40B6E6B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申报单位（盖章）：</w:t>
      </w:r>
    </w:p>
    <w:p w14:paraId="50C15D06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070537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C8CF3C5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单位地址：</w:t>
      </w:r>
    </w:p>
    <w:p w14:paraId="41C797B3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10CB26D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0E149BC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 系 人：</w:t>
      </w:r>
    </w:p>
    <w:p w14:paraId="0D8C8EF2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456767F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C9050DF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联系电话：</w:t>
      </w:r>
    </w:p>
    <w:p w14:paraId="4BA8C884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636E36B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2B026CA">
      <w:pPr>
        <w:ind w:firstLine="5760" w:firstLineChars="18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3C7D31B">
      <w:pPr>
        <w:ind w:firstLine="5760" w:firstLineChars="18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日 </w:t>
      </w:r>
    </w:p>
    <w:p w14:paraId="27C858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" w:leftChars="-95" w:right="-99" w:rightChars="-47" w:hanging="356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lang w:val="en-US" w:eastAsia="zh-CN"/>
        </w:rPr>
        <w:t>忻州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  <w:t>市202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  <w:t>年基层农技推广体系改革与建设补助项目</w:t>
      </w:r>
    </w:p>
    <w:p w14:paraId="1F6FB6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" w:leftChars="-95" w:right="-99" w:rightChars="-47" w:hanging="356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shd w:val="clear" w:color="auto" w:fill="auto"/>
          <w:lang w:val="en-US" w:eastAsia="zh-CN"/>
        </w:rPr>
        <w:t>农技人员培训工作培训机构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简体" w:cs="Times New Roman"/>
          <w:color w:val="auto"/>
          <w:spacing w:val="-20"/>
          <w:w w:val="90"/>
          <w:kern w:val="0"/>
          <w:sz w:val="44"/>
          <w:szCs w:val="44"/>
        </w:rPr>
        <w:t>表</w:t>
      </w:r>
    </w:p>
    <w:tbl>
      <w:tblPr>
        <w:tblStyle w:val="8"/>
        <w:tblW w:w="9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468"/>
        <w:gridCol w:w="1104"/>
        <w:gridCol w:w="463"/>
        <w:gridCol w:w="1327"/>
        <w:gridCol w:w="1308"/>
        <w:gridCol w:w="680"/>
        <w:gridCol w:w="356"/>
        <w:gridCol w:w="1294"/>
        <w:gridCol w:w="1070"/>
      </w:tblGrid>
      <w:tr w14:paraId="3934B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3CB1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基</w:t>
            </w:r>
          </w:p>
          <w:p w14:paraId="441F6C5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本</w:t>
            </w:r>
          </w:p>
          <w:p w14:paraId="422E35C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信</w:t>
            </w:r>
          </w:p>
          <w:p w14:paraId="2C863F56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2572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3EF9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498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EB0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AB47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13FB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D7A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法定代表人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9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944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9D9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E4BC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8AE3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7B1F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542C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C0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D62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223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32AF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307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72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9FE7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498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□公办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□民办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□农业职业院校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□农技推广服务机构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5465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农业高校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□科研院所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□涉农职业技能培训机构</w:t>
            </w:r>
          </w:p>
          <w:p w14:paraId="1EF0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□农业龙头企业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农民专业合作社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家庭农场</w:t>
            </w:r>
          </w:p>
          <w:p w14:paraId="21AC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□农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专业技术协会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</w:tc>
      </w:tr>
      <w:tr w14:paraId="00918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A8A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A03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6498" w:type="dxa"/>
            <w:gridSpan w:val="7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8CD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32F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A68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531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378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A474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54B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739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工商登记号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97F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39047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E3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F561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税务登记号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36F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D6BC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F65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8C10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C26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4363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22" w:type="dxa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CBDA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983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9D6F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4C12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A629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基</w:t>
            </w:r>
          </w:p>
          <w:p w14:paraId="75E6AAC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础</w:t>
            </w:r>
          </w:p>
          <w:p w14:paraId="2C10DB9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条</w:t>
            </w:r>
          </w:p>
          <w:p w14:paraId="0D02EBA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AC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办学场地（m2)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2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办公教学场地（m2)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BAA0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2A031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AE65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2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F6FB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实训基地（个)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2AB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05EC6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5DE3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51C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固定资产总值（万元）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9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教学设施设备总值（万元）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324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CC4FC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B979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15D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年办学经费总额（万元）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4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6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年教学支出总额（万元）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594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D7A5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94EA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教</w:t>
            </w:r>
          </w:p>
          <w:p w14:paraId="0CB9077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师</w:t>
            </w:r>
          </w:p>
          <w:p w14:paraId="32DDBB6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情</w:t>
            </w:r>
          </w:p>
          <w:p w14:paraId="1FBBEEF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E7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教职工总数（人）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2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专任</w:t>
            </w:r>
          </w:p>
          <w:p w14:paraId="7B2F4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教师数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3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</w:t>
            </w:r>
          </w:p>
          <w:p w14:paraId="0997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教师数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09B32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87A2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涉农教师</w:t>
            </w:r>
          </w:p>
          <w:p w14:paraId="40F94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年龄结构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B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35岁</w:t>
            </w:r>
          </w:p>
          <w:p w14:paraId="6CAC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B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6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35-50岁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B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50岁</w:t>
            </w:r>
          </w:p>
          <w:p w14:paraId="39239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以上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2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E9F4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EADE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涉农教师</w:t>
            </w:r>
          </w:p>
          <w:p w14:paraId="23372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职称结构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2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0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B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E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高级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F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B8A29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CCDD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B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涉农教师</w:t>
            </w:r>
          </w:p>
          <w:p w14:paraId="7FC45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学历结构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6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0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99E7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F4A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培训情况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B31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近3年承担涉农培训任务及培训人数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CE4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F0C69A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2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1CD457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CC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近3年内有无不良记录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F55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12A1DBC">
      <w:pPr>
        <w:spacing w:line="360" w:lineRule="exact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tbl>
      <w:tblPr>
        <w:tblStyle w:val="8"/>
        <w:tblW w:w="95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5"/>
      </w:tblGrid>
      <w:tr w14:paraId="7C07C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9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CB5AF0"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单位概况</w:t>
            </w:r>
          </w:p>
          <w:p w14:paraId="21F64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7E9B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6CC0698">
            <w:pPr>
              <w:widowControl w:val="0"/>
              <w:numPr>
                <w:ilvl w:val="0"/>
                <w:numId w:val="0"/>
              </w:numPr>
              <w:spacing w:line="58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01A2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725D20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二、202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年以前开展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涉农培训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情况。培训内容、主要做法、完成任务等</w:t>
            </w:r>
          </w:p>
          <w:p w14:paraId="1FB6DE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3ACA4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6D526DF">
            <w:pPr>
              <w:spacing w:line="58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D0E0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0066F3">
            <w:pPr>
              <w:numPr>
                <w:ilvl w:val="0"/>
                <w:numId w:val="0"/>
              </w:numPr>
              <w:spacing w:line="580" w:lineRule="exact"/>
              <w:ind w:leftChars="0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的理由和条件</w:t>
            </w:r>
          </w:p>
          <w:p w14:paraId="6A796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540A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747FBD89">
            <w:pPr>
              <w:numPr>
                <w:ilvl w:val="0"/>
                <w:numId w:val="0"/>
              </w:numPr>
              <w:spacing w:line="580" w:lineRule="exact"/>
              <w:ind w:leftChars="0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56FB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C4AE3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四、申报202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年基层农技推广体系改革与建设补助项目农技人员培训的类型</w:t>
            </w:r>
          </w:p>
          <w:p w14:paraId="527C5781">
            <w:pPr>
              <w:spacing w:line="580" w:lineRule="exact"/>
              <w:ind w:firstLine="1120" w:firstLineChars="400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重点班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□普通班</w:t>
            </w:r>
          </w:p>
        </w:tc>
      </w:tr>
      <w:tr w14:paraId="7E3C0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49FC5">
            <w:pPr>
              <w:numPr>
                <w:ilvl w:val="0"/>
                <w:numId w:val="3"/>
              </w:num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农技人员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的思路、措施和办法</w:t>
            </w:r>
          </w:p>
          <w:p w14:paraId="1228F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349B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4E21EAC">
            <w:pPr>
              <w:numPr>
                <w:ilvl w:val="0"/>
                <w:numId w:val="0"/>
              </w:num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5355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  <w:jc w:val="center"/>
        </w:trPr>
        <w:tc>
          <w:tcPr>
            <w:tcW w:w="9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59F9">
            <w:pPr>
              <w:spacing w:line="580" w:lineRule="exac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六、提交的相关证明材料</w:t>
            </w:r>
          </w:p>
          <w:p w14:paraId="1EDD9F3A"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（一）机构资格证明材料</w:t>
            </w:r>
          </w:p>
          <w:p w14:paraId="5CD63BC6">
            <w:pPr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资格证明材料①办学许可证复印件加盖单位公章；②营业执照副本复印件加盖单位公章；③税务登记证副本复印件加盖单位公章；④组织机构代码证副本复印件加盖单位公章；⑤法定代表人本人参加的，提供单位法人证书复印件（加盖单位公章）、身份证复印件；授权委托人参加的，提供单位法人证书复印件（加盖单位公章）、法定代表人授权委托书原件和双方身份证复印件。</w:t>
            </w:r>
          </w:p>
          <w:p w14:paraId="1CBA6B8E">
            <w:pPr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专、兼职教师资格证明材料：专、兼职教师资格证书或职称证明材料复印件；兼职教师聘书（聘用合同）复印件。</w:t>
            </w:r>
          </w:p>
          <w:p w14:paraId="73CDD2D8">
            <w:pPr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（三）培训场地和实训基地等相关设施照片。</w:t>
            </w:r>
          </w:p>
          <w:p w14:paraId="04D44D67">
            <w:pPr>
              <w:ind w:firstLine="480" w:firstLineChars="200"/>
              <w:jc w:val="left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财务管理及财务人员情况以及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其他材料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……</w:t>
            </w:r>
          </w:p>
        </w:tc>
      </w:tr>
    </w:tbl>
    <w:p w14:paraId="53C0F839">
      <w:pPr>
        <w:spacing w:line="360" w:lineRule="exact"/>
        <w:ind w:left="-420" w:leftChars="-200" w:right="-519" w:rightChars="-247" w:firstLine="0" w:firstLineChars="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说明：申报材料的每个部分要全面、详实，本表只提供一个书写提纲、顺序和格式，书写不下的，可后续推，证明材料附后。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708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1C27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D1C27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8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1"/>
        </w:tabs>
        <w:ind w:left="438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97"/>
        </w:tabs>
        <w:ind w:left="5097" w:hanging="1700"/>
      </w:pPr>
      <w:rPr>
        <w:rFonts w:hint="eastAsia" w:cs="Times New Roman"/>
      </w:rPr>
    </w:lvl>
  </w:abstractNum>
  <w:abstractNum w:abstractNumId="1">
    <w:nsid w:val="2B3A7078"/>
    <w:multiLevelType w:val="singleLevel"/>
    <w:tmpl w:val="2B3A707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46260FA"/>
    <w:multiLevelType w:val="multilevel"/>
    <w:tmpl w:val="646260FA"/>
    <w:lvl w:ilvl="0" w:tentative="0">
      <w:start w:val="1"/>
      <w:numFmt w:val="decimal"/>
      <w:pStyle w:val="19"/>
      <w:suff w:val="nothing"/>
      <w:lvlText w:val="表%1　"/>
      <w:lvlJc w:val="left"/>
      <w:rPr>
        <w:rFonts w:hint="eastAsia" w:ascii="楷体_GB2312" w:hAnsi="Times New Roman" w:eastAsia="楷体_GB2312" w:cs="Times New Roman"/>
        <w:b w:val="0"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OWU4OWQ0YWJkYmNiMDA3ZmRkMTkwMWVhN2I5MDkifQ=="/>
  </w:docVars>
  <w:rsids>
    <w:rsidRoot w:val="00000000"/>
    <w:rsid w:val="01445C80"/>
    <w:rsid w:val="01923A24"/>
    <w:rsid w:val="01B3116B"/>
    <w:rsid w:val="029C379E"/>
    <w:rsid w:val="03B96A36"/>
    <w:rsid w:val="04AA6555"/>
    <w:rsid w:val="05451FE1"/>
    <w:rsid w:val="05860026"/>
    <w:rsid w:val="06C65689"/>
    <w:rsid w:val="07E332A2"/>
    <w:rsid w:val="081A5AF0"/>
    <w:rsid w:val="0BCA0E38"/>
    <w:rsid w:val="0C380162"/>
    <w:rsid w:val="0DB51EE4"/>
    <w:rsid w:val="0E093310"/>
    <w:rsid w:val="0F207443"/>
    <w:rsid w:val="0F32739A"/>
    <w:rsid w:val="11266279"/>
    <w:rsid w:val="114C634D"/>
    <w:rsid w:val="13297870"/>
    <w:rsid w:val="13530981"/>
    <w:rsid w:val="150718F7"/>
    <w:rsid w:val="1A9C589A"/>
    <w:rsid w:val="1BF04239"/>
    <w:rsid w:val="1C4225DE"/>
    <w:rsid w:val="1CA97249"/>
    <w:rsid w:val="1CB361B7"/>
    <w:rsid w:val="1DB80E52"/>
    <w:rsid w:val="1ED005D1"/>
    <w:rsid w:val="203122FF"/>
    <w:rsid w:val="209D1921"/>
    <w:rsid w:val="23386179"/>
    <w:rsid w:val="240061D1"/>
    <w:rsid w:val="24585616"/>
    <w:rsid w:val="24CE11A7"/>
    <w:rsid w:val="260C4126"/>
    <w:rsid w:val="26DE6CE8"/>
    <w:rsid w:val="28B4074A"/>
    <w:rsid w:val="28E64FE3"/>
    <w:rsid w:val="29663329"/>
    <w:rsid w:val="29BB2D95"/>
    <w:rsid w:val="2A7A52E6"/>
    <w:rsid w:val="2A9E74B2"/>
    <w:rsid w:val="2AFA4A8D"/>
    <w:rsid w:val="2D186328"/>
    <w:rsid w:val="2D982799"/>
    <w:rsid w:val="2E1A73C7"/>
    <w:rsid w:val="2E5B70C5"/>
    <w:rsid w:val="2EB11D58"/>
    <w:rsid w:val="2F2B5D05"/>
    <w:rsid w:val="300F584A"/>
    <w:rsid w:val="30110244"/>
    <w:rsid w:val="302C023B"/>
    <w:rsid w:val="31014656"/>
    <w:rsid w:val="31565585"/>
    <w:rsid w:val="32482564"/>
    <w:rsid w:val="32563CBE"/>
    <w:rsid w:val="336904CA"/>
    <w:rsid w:val="3474098F"/>
    <w:rsid w:val="34D4142F"/>
    <w:rsid w:val="37A305EC"/>
    <w:rsid w:val="391D46D2"/>
    <w:rsid w:val="3A6C68B8"/>
    <w:rsid w:val="3B353773"/>
    <w:rsid w:val="3E5B1556"/>
    <w:rsid w:val="3EA70C27"/>
    <w:rsid w:val="3EE21E03"/>
    <w:rsid w:val="3FDA0AC2"/>
    <w:rsid w:val="424905E7"/>
    <w:rsid w:val="429E1CB8"/>
    <w:rsid w:val="43646931"/>
    <w:rsid w:val="43A0231A"/>
    <w:rsid w:val="44CA39E8"/>
    <w:rsid w:val="45D97056"/>
    <w:rsid w:val="45E62FEB"/>
    <w:rsid w:val="464F30BF"/>
    <w:rsid w:val="466C0DC3"/>
    <w:rsid w:val="46D94EB7"/>
    <w:rsid w:val="475757D6"/>
    <w:rsid w:val="47D22AD0"/>
    <w:rsid w:val="48AA2E24"/>
    <w:rsid w:val="49430D3E"/>
    <w:rsid w:val="497800E0"/>
    <w:rsid w:val="4EBF03DB"/>
    <w:rsid w:val="4F491636"/>
    <w:rsid w:val="500F22B8"/>
    <w:rsid w:val="50FC762F"/>
    <w:rsid w:val="51E52E24"/>
    <w:rsid w:val="52CF77E6"/>
    <w:rsid w:val="53BD07B5"/>
    <w:rsid w:val="545D1C9F"/>
    <w:rsid w:val="54DD6984"/>
    <w:rsid w:val="571A41A2"/>
    <w:rsid w:val="578162FB"/>
    <w:rsid w:val="57840E57"/>
    <w:rsid w:val="5856438A"/>
    <w:rsid w:val="58C122A3"/>
    <w:rsid w:val="5A5B1ACD"/>
    <w:rsid w:val="5AE7568F"/>
    <w:rsid w:val="5B7E57CA"/>
    <w:rsid w:val="5C605C7D"/>
    <w:rsid w:val="5C9610EB"/>
    <w:rsid w:val="5EA76915"/>
    <w:rsid w:val="60444E1E"/>
    <w:rsid w:val="61AF343A"/>
    <w:rsid w:val="61E6106B"/>
    <w:rsid w:val="61FB1B88"/>
    <w:rsid w:val="627C76FF"/>
    <w:rsid w:val="634D4E2C"/>
    <w:rsid w:val="638F13F1"/>
    <w:rsid w:val="63A063E5"/>
    <w:rsid w:val="64841A57"/>
    <w:rsid w:val="64A74D06"/>
    <w:rsid w:val="64C75F8D"/>
    <w:rsid w:val="65162380"/>
    <w:rsid w:val="653B5C74"/>
    <w:rsid w:val="66A23240"/>
    <w:rsid w:val="68637B09"/>
    <w:rsid w:val="695F14D4"/>
    <w:rsid w:val="69C15597"/>
    <w:rsid w:val="6A072F02"/>
    <w:rsid w:val="6B254E79"/>
    <w:rsid w:val="6BE34130"/>
    <w:rsid w:val="6CF16FAB"/>
    <w:rsid w:val="6D6E0854"/>
    <w:rsid w:val="6EC41C01"/>
    <w:rsid w:val="70D10951"/>
    <w:rsid w:val="71CB7CBB"/>
    <w:rsid w:val="72B00C51"/>
    <w:rsid w:val="72C44307"/>
    <w:rsid w:val="72FA18AD"/>
    <w:rsid w:val="7459046C"/>
    <w:rsid w:val="75D14E83"/>
    <w:rsid w:val="774D7DB4"/>
    <w:rsid w:val="789E17E3"/>
    <w:rsid w:val="78A16844"/>
    <w:rsid w:val="7A69686F"/>
    <w:rsid w:val="7B9A02C2"/>
    <w:rsid w:val="7BD44FCB"/>
    <w:rsid w:val="7BDB67A9"/>
    <w:rsid w:val="7C7F4440"/>
    <w:rsid w:val="7DE0476C"/>
    <w:rsid w:val="7F2A18E7"/>
    <w:rsid w:val="7F5D2254"/>
    <w:rsid w:val="7FCF3888"/>
    <w:rsid w:val="7FFE4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footnote reference"/>
    <w:basedOn w:val="10"/>
    <w:qFormat/>
    <w:uiPriority w:val="0"/>
    <w:rPr>
      <w:vertAlign w:val="superscript"/>
    </w:rPr>
  </w:style>
  <w:style w:type="paragraph" w:customStyle="1" w:styleId="15">
    <w:name w:val="正文首行缩进 21"/>
    <w:basedOn w:val="1"/>
    <w:next w:val="6"/>
    <w:qFormat/>
    <w:uiPriority w:val="0"/>
    <w:pPr>
      <w:spacing w:line="600" w:lineRule="exact"/>
      <w:ind w:left="200" w:leftChars="200" w:firstLine="200" w:firstLineChars="200"/>
    </w:pPr>
    <w:rPr>
      <w:rFonts w:ascii="Calibri" w:hAnsi="Calibri"/>
      <w:szCs w:val="22"/>
    </w:rPr>
  </w:style>
  <w:style w:type="character" w:customStyle="1" w:styleId="16">
    <w:name w:val="UserStyle_0"/>
    <w:qFormat/>
    <w:uiPriority w:val="0"/>
    <w:rPr>
      <w:rFonts w:ascii="Times New Roman" w:hAnsi="Times New Roman" w:eastAsia="宋体"/>
      <w:kern w:val="2"/>
      <w:sz w:val="21"/>
      <w:lang w:val="en-US" w:eastAsia="zh-CN"/>
    </w:rPr>
  </w:style>
  <w:style w:type="paragraph" w:customStyle="1" w:styleId="17">
    <w:name w:val="目次、标准名称标题"/>
    <w:basedOn w:val="1"/>
    <w:next w:val="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18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正文表标题"/>
    <w:next w:val="1"/>
    <w:qFormat/>
    <w:uiPriority w:val="0"/>
    <w:pPr>
      <w:numPr>
        <w:ilvl w:val="0"/>
        <w:numId w:val="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884</Characters>
  <Lines>0</Lines>
  <Paragraphs>0</Paragraphs>
  <TotalTime>1</TotalTime>
  <ScaleCrop>false</ScaleCrop>
  <LinksUpToDate>false</LinksUpToDate>
  <CharactersWithSpaces>958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2017-03-30T01:19:00Z</dcterms:created>
  <dc:creator>Administrator</dc:creator>
  <cp:lastModifiedBy>san</cp:lastModifiedBy>
  <cp:lastPrinted>2022-04-21T03:42:00Z</cp:lastPrinted>
  <dcterms:modified xsi:type="dcterms:W3CDTF">2024-08-01T00:25:37Z</dcterms:modified>
  <dc:title>忻农办发〔2018〕6号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C5EF4ACCACD04E2D93EE834E954D101D_12</vt:lpwstr>
  </property>
</Properties>
</file>