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val="0"/>
          <w:bCs w:val="0"/>
          <w:sz w:val="44"/>
          <w:szCs w:val="44"/>
        </w:rPr>
      </w:pPr>
      <w:bookmarkStart w:id="0" w:name="_GoBack"/>
      <w:bookmarkEnd w:id="0"/>
      <w:r>
        <w:rPr>
          <w:rFonts w:hint="eastAsia"/>
          <w:b w:val="0"/>
          <w:bCs w:val="0"/>
          <w:sz w:val="44"/>
          <w:szCs w:val="44"/>
          <w:lang w:eastAsia="zh-CN"/>
        </w:rPr>
        <w:t>忻州市民政局</w:t>
      </w:r>
      <w:r>
        <w:rPr>
          <w:rFonts w:hint="eastAsia"/>
          <w:b w:val="0"/>
          <w:bCs w:val="0"/>
          <w:sz w:val="44"/>
          <w:szCs w:val="44"/>
        </w:rPr>
        <w:t>“双公示”目录</w:t>
      </w:r>
    </w:p>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30"/>
        <w:gridCol w:w="1365"/>
        <w:gridCol w:w="3733"/>
        <w:gridCol w:w="5282"/>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67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asciiTheme="minorEastAsia" w:hAnsiTheme="minorEastAsia"/>
                <w:bCs/>
                <w:sz w:val="28"/>
                <w:szCs w:val="28"/>
              </w:rPr>
            </w:pPr>
            <w:r>
              <w:rPr>
                <w:rFonts w:hint="eastAsia" w:asciiTheme="minorEastAsia" w:hAnsiTheme="minorEastAsia"/>
                <w:bCs/>
                <w:sz w:val="28"/>
                <w:szCs w:val="28"/>
              </w:rPr>
              <w:t>序号</w:t>
            </w:r>
          </w:p>
        </w:tc>
        <w:tc>
          <w:tcPr>
            <w:tcW w:w="15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eastAsia" w:asciiTheme="minorEastAsia" w:hAnsiTheme="minorEastAsia"/>
                <w:bCs/>
                <w:sz w:val="28"/>
                <w:szCs w:val="28"/>
              </w:rPr>
            </w:pPr>
            <w:r>
              <w:rPr>
                <w:rFonts w:hint="eastAsia" w:asciiTheme="minorEastAsia" w:hAnsiTheme="minorEastAsia"/>
                <w:bCs/>
                <w:sz w:val="28"/>
                <w:szCs w:val="28"/>
              </w:rPr>
              <w:t>行政决定</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asciiTheme="minorEastAsia" w:hAnsiTheme="minorEastAsia"/>
                <w:bCs/>
                <w:sz w:val="28"/>
                <w:szCs w:val="28"/>
              </w:rPr>
            </w:pPr>
            <w:r>
              <w:rPr>
                <w:rFonts w:hint="eastAsia" w:asciiTheme="minorEastAsia" w:hAnsiTheme="minorEastAsia"/>
                <w:bCs/>
                <w:sz w:val="28"/>
                <w:szCs w:val="28"/>
              </w:rPr>
              <w:t>部门</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asciiTheme="minorEastAsia" w:hAnsiTheme="minorEastAsia"/>
                <w:bCs/>
                <w:sz w:val="28"/>
                <w:szCs w:val="28"/>
              </w:rPr>
            </w:pPr>
            <w:r>
              <w:rPr>
                <w:rFonts w:hint="eastAsia" w:asciiTheme="minorEastAsia" w:hAnsiTheme="minorEastAsia"/>
                <w:bCs/>
                <w:sz w:val="28"/>
                <w:szCs w:val="28"/>
              </w:rPr>
              <w:t>行政职权类别</w:t>
            </w:r>
          </w:p>
        </w:tc>
        <w:tc>
          <w:tcPr>
            <w:tcW w:w="37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asciiTheme="minorEastAsia" w:hAnsiTheme="minorEastAsia"/>
                <w:bCs/>
                <w:sz w:val="28"/>
                <w:szCs w:val="28"/>
              </w:rPr>
            </w:pPr>
            <w:r>
              <w:rPr>
                <w:rFonts w:hint="eastAsia" w:asciiTheme="minorEastAsia" w:hAnsiTheme="minorEastAsia"/>
                <w:bCs/>
                <w:sz w:val="28"/>
                <w:szCs w:val="28"/>
              </w:rPr>
              <w:t>项目名称</w:t>
            </w:r>
          </w:p>
        </w:tc>
        <w:tc>
          <w:tcPr>
            <w:tcW w:w="528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asciiTheme="minorEastAsia" w:hAnsiTheme="minorEastAsia"/>
                <w:bCs/>
                <w:sz w:val="28"/>
                <w:szCs w:val="28"/>
              </w:rPr>
            </w:pPr>
            <w:r>
              <w:rPr>
                <w:rFonts w:hint="eastAsia" w:asciiTheme="minorEastAsia" w:hAnsiTheme="minorEastAsia"/>
                <w:bCs/>
                <w:sz w:val="28"/>
                <w:szCs w:val="28"/>
              </w:rPr>
              <w:t>设定依据</w:t>
            </w:r>
          </w:p>
        </w:tc>
        <w:tc>
          <w:tcPr>
            <w:tcW w:w="158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asciiTheme="minorEastAsia" w:hAnsiTheme="minorEastAsia"/>
                <w:bCs/>
                <w:sz w:val="28"/>
                <w:szCs w:val="28"/>
              </w:rPr>
            </w:pPr>
            <w:r>
              <w:rPr>
                <w:rFonts w:hint="eastAsia" w:asciiTheme="minorEastAsia" w:hAnsiTheme="minorEastAsia"/>
                <w:bCs/>
                <w:sz w:val="28"/>
                <w:szCs w:val="28"/>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676"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530"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市民政局</w:t>
            </w:r>
          </w:p>
        </w:tc>
        <w:tc>
          <w:tcPr>
            <w:tcW w:w="136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行政处罚</w:t>
            </w:r>
          </w:p>
        </w:tc>
        <w:tc>
          <w:tcPr>
            <w:tcW w:w="3733" w:type="dxa"/>
            <w:vAlign w:val="center"/>
          </w:tcPr>
          <w:p>
            <w:pPr>
              <w:rPr>
                <w:rFonts w:hint="eastAsia" w:ascii="仿宋" w:hAnsi="仿宋" w:eastAsia="仿宋" w:cs="仿宋"/>
                <w:sz w:val="24"/>
                <w:szCs w:val="24"/>
              </w:rPr>
            </w:pPr>
            <w:r>
              <w:rPr>
                <w:rFonts w:hint="eastAsia" w:ascii="仿宋" w:hAnsi="仿宋" w:eastAsia="仿宋" w:cs="仿宋"/>
                <w:sz w:val="24"/>
                <w:szCs w:val="24"/>
              </w:rPr>
              <w:t>对市属、跨县（市、区）行政区域社会团体违反社团登记管理规定行为的处罚</w:t>
            </w:r>
          </w:p>
        </w:tc>
        <w:tc>
          <w:tcPr>
            <w:tcW w:w="5282"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【行政法规】</w:t>
            </w:r>
          </w:p>
          <w:p>
            <w:pPr>
              <w:jc w:val="lef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依据</w:t>
            </w:r>
            <w:r>
              <w:rPr>
                <w:rFonts w:hint="eastAsia" w:ascii="仿宋" w:hAnsi="仿宋" w:eastAsia="仿宋" w:cs="仿宋"/>
                <w:sz w:val="24"/>
                <w:szCs w:val="24"/>
              </w:rPr>
              <w:t>《社会团体登记管理条例》（国务院令第250号） 第三十二条 第三十三条 第三十四条 第三十五条</w:t>
            </w:r>
          </w:p>
        </w:tc>
        <w:tc>
          <w:tcPr>
            <w:tcW w:w="158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法人和其他组织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676"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530" w:type="dxa"/>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市民政局</w:t>
            </w:r>
          </w:p>
        </w:tc>
        <w:tc>
          <w:tcPr>
            <w:tcW w:w="136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行政处罚</w:t>
            </w:r>
          </w:p>
        </w:tc>
        <w:tc>
          <w:tcPr>
            <w:tcW w:w="3733" w:type="dxa"/>
            <w:vAlign w:val="center"/>
          </w:tcPr>
          <w:p>
            <w:pPr>
              <w:rPr>
                <w:rFonts w:hint="eastAsia" w:ascii="仿宋" w:hAnsi="仿宋" w:eastAsia="仿宋" w:cs="仿宋"/>
                <w:sz w:val="24"/>
                <w:szCs w:val="24"/>
              </w:rPr>
            </w:pPr>
            <w:r>
              <w:rPr>
                <w:rFonts w:hint="eastAsia" w:ascii="仿宋" w:hAnsi="仿宋" w:eastAsia="仿宋" w:cs="仿宋"/>
                <w:sz w:val="24"/>
                <w:szCs w:val="24"/>
              </w:rPr>
              <w:t>对市属民办非企业单位违反民办非企业单位登记管理规定行为的处罚</w:t>
            </w:r>
          </w:p>
        </w:tc>
        <w:tc>
          <w:tcPr>
            <w:tcW w:w="5282"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【行政法规】</w:t>
            </w:r>
          </w:p>
          <w:p>
            <w:pPr>
              <w:jc w:val="lef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依据</w:t>
            </w:r>
            <w:r>
              <w:rPr>
                <w:rFonts w:hint="eastAsia" w:ascii="仿宋" w:hAnsi="仿宋" w:eastAsia="仿宋" w:cs="仿宋"/>
                <w:sz w:val="24"/>
                <w:szCs w:val="24"/>
              </w:rPr>
              <w:t xml:space="preserve">《民办非企业单位登记管理暂行条例》（国务院令第251号） 第二十四条 第二十五条 第二十六条 第二十七条 </w:t>
            </w:r>
          </w:p>
        </w:tc>
        <w:tc>
          <w:tcPr>
            <w:tcW w:w="158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法人和其他组织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676"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530" w:type="dxa"/>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市民政局</w:t>
            </w:r>
          </w:p>
        </w:tc>
        <w:tc>
          <w:tcPr>
            <w:tcW w:w="136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行政处罚</w:t>
            </w:r>
          </w:p>
        </w:tc>
        <w:tc>
          <w:tcPr>
            <w:tcW w:w="3733" w:type="dxa"/>
            <w:vAlign w:val="center"/>
          </w:tcPr>
          <w:p>
            <w:pPr>
              <w:rPr>
                <w:rFonts w:hint="eastAsia" w:ascii="仿宋" w:hAnsi="仿宋" w:eastAsia="仿宋" w:cs="仿宋"/>
                <w:sz w:val="24"/>
                <w:szCs w:val="24"/>
              </w:rPr>
            </w:pPr>
            <w:r>
              <w:rPr>
                <w:rFonts w:hint="eastAsia" w:ascii="仿宋" w:hAnsi="仿宋" w:eastAsia="仿宋" w:cs="仿宋"/>
                <w:sz w:val="24"/>
                <w:szCs w:val="24"/>
              </w:rPr>
              <w:t>对违反地名管理规定行为的处罚</w:t>
            </w:r>
          </w:p>
        </w:tc>
        <w:tc>
          <w:tcPr>
            <w:tcW w:w="5282"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 xml:space="preserve">【部门规章】  </w:t>
            </w:r>
          </w:p>
          <w:p>
            <w:pPr>
              <w:jc w:val="lef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依据</w:t>
            </w:r>
            <w:r>
              <w:rPr>
                <w:rFonts w:hint="eastAsia" w:ascii="仿宋" w:hAnsi="仿宋" w:eastAsia="仿宋" w:cs="仿宋"/>
                <w:sz w:val="24"/>
                <w:szCs w:val="24"/>
              </w:rPr>
              <w:t xml:space="preserve">《地名管理条例实施细则》（2010年民政部令第38号） 第三十二条 </w:t>
            </w:r>
          </w:p>
          <w:p>
            <w:pPr>
              <w:jc w:val="left"/>
              <w:rPr>
                <w:rFonts w:hint="eastAsia" w:ascii="仿宋" w:hAnsi="仿宋" w:eastAsia="仿宋" w:cs="仿宋"/>
                <w:sz w:val="24"/>
                <w:szCs w:val="24"/>
              </w:rPr>
            </w:pPr>
            <w:r>
              <w:rPr>
                <w:rFonts w:hint="eastAsia" w:ascii="仿宋" w:hAnsi="仿宋" w:eastAsia="仿宋" w:cs="仿宋"/>
                <w:sz w:val="24"/>
                <w:szCs w:val="24"/>
              </w:rPr>
              <w:t>【政府规章】</w:t>
            </w:r>
          </w:p>
          <w:p>
            <w:pPr>
              <w:jc w:val="lef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依据</w:t>
            </w:r>
            <w:r>
              <w:rPr>
                <w:rFonts w:hint="eastAsia" w:ascii="仿宋" w:hAnsi="仿宋" w:eastAsia="仿宋" w:cs="仿宋"/>
                <w:sz w:val="24"/>
                <w:szCs w:val="24"/>
              </w:rPr>
              <w:t>《山西省地名管理办法》（1997年省政府令第86号） 第二十四条</w:t>
            </w:r>
          </w:p>
        </w:tc>
        <w:tc>
          <w:tcPr>
            <w:tcW w:w="1588" w:type="dxa"/>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公民</w:t>
            </w:r>
            <w:r>
              <w:rPr>
                <w:rFonts w:hint="eastAsia" w:ascii="仿宋" w:hAnsi="仿宋" w:eastAsia="仿宋" w:cs="仿宋"/>
                <w:sz w:val="24"/>
                <w:szCs w:val="24"/>
              </w:rPr>
              <w:t>和其他组织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676"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530" w:type="dxa"/>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市民政局</w:t>
            </w:r>
          </w:p>
        </w:tc>
        <w:tc>
          <w:tcPr>
            <w:tcW w:w="136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行政处罚</w:t>
            </w:r>
          </w:p>
        </w:tc>
        <w:tc>
          <w:tcPr>
            <w:tcW w:w="3733" w:type="dxa"/>
            <w:vAlign w:val="center"/>
          </w:tcPr>
          <w:p>
            <w:pPr>
              <w:rPr>
                <w:rFonts w:hint="eastAsia" w:ascii="仿宋" w:hAnsi="仿宋" w:eastAsia="仿宋" w:cs="仿宋"/>
                <w:sz w:val="24"/>
                <w:szCs w:val="24"/>
              </w:rPr>
            </w:pPr>
            <w:r>
              <w:rPr>
                <w:rFonts w:hint="eastAsia" w:ascii="仿宋" w:hAnsi="仿宋" w:eastAsia="仿宋" w:cs="仿宋"/>
                <w:sz w:val="24"/>
                <w:szCs w:val="24"/>
              </w:rPr>
              <w:t>对违反行政区域界线管理规定行为的处罚</w:t>
            </w:r>
          </w:p>
        </w:tc>
        <w:tc>
          <w:tcPr>
            <w:tcW w:w="5282"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【行政法规】</w:t>
            </w:r>
          </w:p>
          <w:p>
            <w:pPr>
              <w:jc w:val="lef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依据</w:t>
            </w:r>
            <w:r>
              <w:rPr>
                <w:rFonts w:hint="eastAsia" w:ascii="仿宋" w:hAnsi="仿宋" w:eastAsia="仿宋" w:cs="仿宋"/>
                <w:sz w:val="24"/>
                <w:szCs w:val="24"/>
              </w:rPr>
              <w:t xml:space="preserve">《行政区域界线管理条例》（国务院令第353号） 第十七条 第十八条 </w:t>
            </w:r>
          </w:p>
        </w:tc>
        <w:tc>
          <w:tcPr>
            <w:tcW w:w="1588" w:type="dxa"/>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公民</w:t>
            </w:r>
            <w:r>
              <w:rPr>
                <w:rFonts w:hint="eastAsia" w:ascii="仿宋" w:hAnsi="仿宋" w:eastAsia="仿宋" w:cs="仿宋"/>
                <w:sz w:val="24"/>
                <w:szCs w:val="24"/>
              </w:rPr>
              <w:t>和其他组织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676"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530" w:type="dxa"/>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市民政局</w:t>
            </w:r>
          </w:p>
        </w:tc>
        <w:tc>
          <w:tcPr>
            <w:tcW w:w="136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行政处罚</w:t>
            </w:r>
          </w:p>
        </w:tc>
        <w:tc>
          <w:tcPr>
            <w:tcW w:w="3733" w:type="dxa"/>
            <w:vAlign w:val="center"/>
          </w:tcPr>
          <w:p>
            <w:pPr>
              <w:rPr>
                <w:rFonts w:hint="eastAsia" w:ascii="仿宋" w:hAnsi="仿宋" w:eastAsia="仿宋" w:cs="仿宋"/>
                <w:sz w:val="24"/>
                <w:szCs w:val="24"/>
              </w:rPr>
            </w:pPr>
            <w:r>
              <w:rPr>
                <w:rFonts w:hint="eastAsia" w:ascii="仿宋" w:hAnsi="仿宋" w:eastAsia="仿宋" w:cs="仿宋"/>
                <w:sz w:val="24"/>
                <w:szCs w:val="24"/>
              </w:rPr>
              <w:t>对违反公墓管理规定行为的处罚</w:t>
            </w:r>
          </w:p>
        </w:tc>
        <w:tc>
          <w:tcPr>
            <w:tcW w:w="5282"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【行政法规】</w:t>
            </w:r>
          </w:p>
          <w:p>
            <w:pPr>
              <w:jc w:val="lef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依据</w:t>
            </w:r>
            <w:r>
              <w:rPr>
                <w:rFonts w:hint="eastAsia" w:ascii="仿宋" w:hAnsi="仿宋" w:eastAsia="仿宋" w:cs="仿宋"/>
                <w:sz w:val="24"/>
                <w:szCs w:val="24"/>
              </w:rPr>
              <w:t>《殡葬管理条例》（国务院令第225号 2012年修订） 第十八条 第十九条</w:t>
            </w:r>
          </w:p>
          <w:p>
            <w:pPr>
              <w:jc w:val="left"/>
              <w:rPr>
                <w:rFonts w:hint="eastAsia" w:ascii="仿宋" w:hAnsi="仿宋" w:eastAsia="仿宋" w:cs="仿宋"/>
                <w:sz w:val="24"/>
                <w:szCs w:val="24"/>
              </w:rPr>
            </w:pPr>
            <w:r>
              <w:rPr>
                <w:rFonts w:hint="eastAsia" w:ascii="仿宋" w:hAnsi="仿宋" w:eastAsia="仿宋" w:cs="仿宋"/>
                <w:sz w:val="24"/>
                <w:szCs w:val="24"/>
              </w:rPr>
              <w:t>【部门规章】</w:t>
            </w:r>
          </w:p>
          <w:p>
            <w:pPr>
              <w:jc w:val="lef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依据</w:t>
            </w:r>
            <w:r>
              <w:rPr>
                <w:rFonts w:hint="eastAsia" w:ascii="仿宋" w:hAnsi="仿宋" w:eastAsia="仿宋" w:cs="仿宋"/>
                <w:sz w:val="24"/>
                <w:szCs w:val="24"/>
              </w:rPr>
              <w:t>《公墓管理暂行办法》（民事发[1992]24号） 第二十条</w:t>
            </w:r>
          </w:p>
          <w:p>
            <w:pPr>
              <w:jc w:val="left"/>
              <w:rPr>
                <w:rFonts w:hint="eastAsia" w:ascii="仿宋" w:hAnsi="仿宋" w:eastAsia="仿宋" w:cs="仿宋"/>
                <w:sz w:val="24"/>
                <w:szCs w:val="24"/>
              </w:rPr>
            </w:pPr>
            <w:r>
              <w:rPr>
                <w:rFonts w:hint="eastAsia" w:ascii="仿宋" w:hAnsi="仿宋" w:eastAsia="仿宋" w:cs="仿宋"/>
                <w:sz w:val="24"/>
                <w:szCs w:val="24"/>
              </w:rPr>
              <w:t>【政府规章】</w:t>
            </w:r>
          </w:p>
          <w:p>
            <w:pPr>
              <w:jc w:val="lef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依据</w:t>
            </w:r>
            <w:r>
              <w:rPr>
                <w:rFonts w:hint="eastAsia" w:ascii="仿宋" w:hAnsi="仿宋" w:eastAsia="仿宋" w:cs="仿宋"/>
                <w:sz w:val="24"/>
                <w:szCs w:val="24"/>
              </w:rPr>
              <w:t>《山西省殡葬管理办法》（2000年省政府令第175号） 第三十四条 第三十五条</w:t>
            </w:r>
          </w:p>
        </w:tc>
        <w:tc>
          <w:tcPr>
            <w:tcW w:w="1588" w:type="dxa"/>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公民、</w:t>
            </w:r>
            <w:r>
              <w:rPr>
                <w:rFonts w:hint="eastAsia" w:ascii="仿宋" w:hAnsi="仿宋" w:eastAsia="仿宋" w:cs="仿宋"/>
                <w:sz w:val="24"/>
                <w:szCs w:val="24"/>
              </w:rPr>
              <w:t>法人和其他组织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676"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530" w:type="dxa"/>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市民政局</w:t>
            </w:r>
          </w:p>
        </w:tc>
        <w:tc>
          <w:tcPr>
            <w:tcW w:w="136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行政处罚</w:t>
            </w:r>
          </w:p>
        </w:tc>
        <w:tc>
          <w:tcPr>
            <w:tcW w:w="3733" w:type="dxa"/>
            <w:vAlign w:val="center"/>
          </w:tcPr>
          <w:p>
            <w:pPr>
              <w:rPr>
                <w:rFonts w:hint="eastAsia" w:ascii="仿宋" w:hAnsi="仿宋" w:eastAsia="仿宋" w:cs="仿宋"/>
                <w:sz w:val="24"/>
                <w:szCs w:val="24"/>
              </w:rPr>
            </w:pPr>
            <w:r>
              <w:rPr>
                <w:rFonts w:hint="eastAsia" w:ascii="仿宋" w:hAnsi="仿宋" w:eastAsia="仿宋" w:cs="仿宋"/>
                <w:sz w:val="24"/>
                <w:szCs w:val="24"/>
              </w:rPr>
              <w:t>对养老机构违规行为的处罚</w:t>
            </w:r>
          </w:p>
        </w:tc>
        <w:tc>
          <w:tcPr>
            <w:tcW w:w="5282"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【部门规章】</w:t>
            </w:r>
          </w:p>
          <w:p>
            <w:pPr>
              <w:jc w:val="left"/>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依据</w:t>
            </w:r>
            <w:r>
              <w:rPr>
                <w:rFonts w:hint="eastAsia" w:ascii="仿宋" w:hAnsi="仿宋" w:eastAsia="仿宋" w:cs="仿宋"/>
                <w:sz w:val="24"/>
                <w:szCs w:val="24"/>
              </w:rPr>
              <w:t>《养老机构</w:t>
            </w:r>
            <w:r>
              <w:rPr>
                <w:rFonts w:hint="eastAsia" w:ascii="仿宋" w:hAnsi="仿宋" w:eastAsia="仿宋" w:cs="仿宋"/>
                <w:sz w:val="24"/>
                <w:szCs w:val="24"/>
                <w:lang w:eastAsia="zh-CN"/>
              </w:rPr>
              <w:t>管理办法</w:t>
            </w:r>
            <w:r>
              <w:rPr>
                <w:rFonts w:hint="eastAsia" w:ascii="仿宋" w:hAnsi="仿宋" w:eastAsia="仿宋" w:cs="仿宋"/>
                <w:sz w:val="24"/>
                <w:szCs w:val="24"/>
              </w:rPr>
              <w:t>》（2013年民政部令第4</w:t>
            </w:r>
            <w:r>
              <w:rPr>
                <w:rFonts w:hint="eastAsia" w:ascii="仿宋" w:hAnsi="仿宋" w:eastAsia="仿宋" w:cs="仿宋"/>
                <w:sz w:val="24"/>
                <w:szCs w:val="24"/>
                <w:lang w:val="en-US" w:eastAsia="zh-CN"/>
              </w:rPr>
              <w:t>9</w:t>
            </w:r>
            <w:r>
              <w:rPr>
                <w:rFonts w:hint="eastAsia" w:ascii="仿宋" w:hAnsi="仿宋" w:eastAsia="仿宋" w:cs="仿宋"/>
                <w:sz w:val="24"/>
                <w:szCs w:val="24"/>
              </w:rPr>
              <w:t>号） 第</w:t>
            </w:r>
            <w:r>
              <w:rPr>
                <w:rFonts w:hint="eastAsia" w:ascii="仿宋" w:hAnsi="仿宋" w:eastAsia="仿宋" w:cs="仿宋"/>
                <w:sz w:val="24"/>
                <w:szCs w:val="24"/>
                <w:lang w:eastAsia="zh-CN"/>
              </w:rPr>
              <w:t>三十三</w:t>
            </w:r>
            <w:r>
              <w:rPr>
                <w:rFonts w:hint="eastAsia" w:ascii="仿宋" w:hAnsi="仿宋" w:eastAsia="仿宋" w:cs="仿宋"/>
                <w:sz w:val="24"/>
                <w:szCs w:val="24"/>
              </w:rPr>
              <w:t>条</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第三十四条</w:t>
            </w:r>
          </w:p>
        </w:tc>
        <w:tc>
          <w:tcPr>
            <w:tcW w:w="1588" w:type="dxa"/>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公民、</w:t>
            </w:r>
            <w:r>
              <w:rPr>
                <w:rFonts w:hint="eastAsia" w:ascii="仿宋" w:hAnsi="仿宋" w:eastAsia="仿宋" w:cs="仿宋"/>
                <w:sz w:val="24"/>
                <w:szCs w:val="24"/>
              </w:rPr>
              <w:t>法人和其他组织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676"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1530" w:type="dxa"/>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市民政局</w:t>
            </w:r>
          </w:p>
        </w:tc>
        <w:tc>
          <w:tcPr>
            <w:tcW w:w="136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行政处罚</w:t>
            </w:r>
          </w:p>
        </w:tc>
        <w:tc>
          <w:tcPr>
            <w:tcW w:w="3733" w:type="dxa"/>
            <w:vAlign w:val="center"/>
          </w:tcPr>
          <w:p>
            <w:pPr>
              <w:rPr>
                <w:rFonts w:hint="eastAsia" w:ascii="仿宋" w:hAnsi="仿宋" w:eastAsia="仿宋" w:cs="仿宋"/>
                <w:sz w:val="24"/>
                <w:szCs w:val="24"/>
                <w:lang w:eastAsia="zh-CN"/>
              </w:rPr>
            </w:pPr>
            <w:r>
              <w:rPr>
                <w:rFonts w:hint="eastAsia" w:ascii="仿宋" w:hAnsi="仿宋" w:eastAsia="仿宋" w:cs="仿宋"/>
                <w:sz w:val="24"/>
                <w:szCs w:val="24"/>
              </w:rPr>
              <w:t>对社会福利机构违反相关规定的处罚</w:t>
            </w:r>
            <w:r>
              <w:rPr>
                <w:rFonts w:hint="eastAsia" w:ascii="仿宋" w:hAnsi="仿宋" w:eastAsia="仿宋" w:cs="仿宋"/>
                <w:b/>
                <w:bCs/>
                <w:sz w:val="24"/>
                <w:szCs w:val="24"/>
                <w:lang w:eastAsia="zh-CN"/>
              </w:rPr>
              <w:t>（已废止）</w:t>
            </w:r>
          </w:p>
        </w:tc>
        <w:tc>
          <w:tcPr>
            <w:tcW w:w="5282" w:type="dxa"/>
            <w:vAlign w:val="center"/>
          </w:tcPr>
          <w:p>
            <w:pPr>
              <w:jc w:val="left"/>
              <w:rPr>
                <w:rFonts w:hint="eastAsia" w:ascii="仿宋" w:hAnsi="仿宋" w:eastAsia="仿宋" w:cs="仿宋"/>
                <w:sz w:val="24"/>
                <w:szCs w:val="24"/>
              </w:rPr>
            </w:pPr>
            <w:r>
              <w:rPr>
                <w:rFonts w:hint="eastAsia" w:ascii="仿宋" w:hAnsi="仿宋" w:eastAsia="仿宋" w:cs="仿宋"/>
                <w:sz w:val="24"/>
                <w:szCs w:val="24"/>
              </w:rPr>
              <w:t>【部门规章】</w:t>
            </w:r>
          </w:p>
          <w:p>
            <w:pPr>
              <w:jc w:val="left"/>
              <w:rPr>
                <w:rFonts w:hint="eastAsia" w:ascii="仿宋" w:hAnsi="仿宋" w:eastAsia="仿宋" w:cs="仿宋"/>
                <w:sz w:val="24"/>
                <w:szCs w:val="24"/>
                <w:lang w:eastAsia="zh-CN"/>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依据</w:t>
            </w:r>
            <w:r>
              <w:rPr>
                <w:rFonts w:hint="eastAsia" w:ascii="仿宋" w:hAnsi="仿宋" w:eastAsia="仿宋" w:cs="仿宋"/>
                <w:sz w:val="24"/>
                <w:szCs w:val="24"/>
              </w:rPr>
              <w:t>《社会福利机构管理暂行办法》(1999年民政部令第19号) 第二十七条</w:t>
            </w:r>
            <w:r>
              <w:rPr>
                <w:rFonts w:hint="eastAsia" w:ascii="仿宋" w:hAnsi="仿宋" w:eastAsia="仿宋" w:cs="仿宋"/>
                <w:b/>
                <w:bCs/>
                <w:sz w:val="24"/>
                <w:szCs w:val="24"/>
                <w:lang w:eastAsia="zh-CN"/>
              </w:rPr>
              <w:t>（已废止）</w:t>
            </w:r>
          </w:p>
        </w:tc>
        <w:tc>
          <w:tcPr>
            <w:tcW w:w="1588" w:type="dxa"/>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公民、</w:t>
            </w:r>
            <w:r>
              <w:rPr>
                <w:rFonts w:hint="eastAsia" w:ascii="仿宋" w:hAnsi="仿宋" w:eastAsia="仿宋" w:cs="仿宋"/>
                <w:sz w:val="24"/>
                <w:szCs w:val="24"/>
              </w:rPr>
              <w:t>法人和其他组织</w:t>
            </w:r>
          </w:p>
        </w:tc>
      </w:tr>
    </w:tbl>
    <w:p/>
    <w:sectPr>
      <w:footerReference r:id="rId3" w:type="default"/>
      <w:pgSz w:w="16838" w:h="11906" w:orient="landscape"/>
      <w:pgMar w:top="1800" w:right="1440" w:bottom="1800"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C00F4"/>
    <w:rsid w:val="00010479"/>
    <w:rsid w:val="00035F44"/>
    <w:rsid w:val="000449AA"/>
    <w:rsid w:val="00055CB6"/>
    <w:rsid w:val="00056F06"/>
    <w:rsid w:val="0008642B"/>
    <w:rsid w:val="00097015"/>
    <w:rsid w:val="0012783F"/>
    <w:rsid w:val="00155ACF"/>
    <w:rsid w:val="001623E0"/>
    <w:rsid w:val="00182DBD"/>
    <w:rsid w:val="00184C21"/>
    <w:rsid w:val="001A72AB"/>
    <w:rsid w:val="001E362E"/>
    <w:rsid w:val="001F6DDB"/>
    <w:rsid w:val="00212F77"/>
    <w:rsid w:val="00240231"/>
    <w:rsid w:val="00266788"/>
    <w:rsid w:val="002712DB"/>
    <w:rsid w:val="002A0490"/>
    <w:rsid w:val="00313A27"/>
    <w:rsid w:val="003168C6"/>
    <w:rsid w:val="003221BC"/>
    <w:rsid w:val="003273D8"/>
    <w:rsid w:val="003536C1"/>
    <w:rsid w:val="00355DCD"/>
    <w:rsid w:val="00365281"/>
    <w:rsid w:val="0039426A"/>
    <w:rsid w:val="0039568C"/>
    <w:rsid w:val="003C2F3D"/>
    <w:rsid w:val="003C3B2D"/>
    <w:rsid w:val="003E3E03"/>
    <w:rsid w:val="003F4DE3"/>
    <w:rsid w:val="00400703"/>
    <w:rsid w:val="004169C6"/>
    <w:rsid w:val="00432B7A"/>
    <w:rsid w:val="0044382C"/>
    <w:rsid w:val="00451F5C"/>
    <w:rsid w:val="00465CC0"/>
    <w:rsid w:val="00475B89"/>
    <w:rsid w:val="00487DB5"/>
    <w:rsid w:val="004967A0"/>
    <w:rsid w:val="004A3380"/>
    <w:rsid w:val="004A3DD8"/>
    <w:rsid w:val="004B3EA2"/>
    <w:rsid w:val="004B62DE"/>
    <w:rsid w:val="004C7A26"/>
    <w:rsid w:val="004D19F5"/>
    <w:rsid w:val="004E286C"/>
    <w:rsid w:val="004E3324"/>
    <w:rsid w:val="004F3FAC"/>
    <w:rsid w:val="00526F7C"/>
    <w:rsid w:val="00564C24"/>
    <w:rsid w:val="005827E3"/>
    <w:rsid w:val="005858D0"/>
    <w:rsid w:val="00590346"/>
    <w:rsid w:val="005A33C2"/>
    <w:rsid w:val="005A5C33"/>
    <w:rsid w:val="005C60A7"/>
    <w:rsid w:val="005E2623"/>
    <w:rsid w:val="005F479C"/>
    <w:rsid w:val="00610610"/>
    <w:rsid w:val="006108A5"/>
    <w:rsid w:val="00632F39"/>
    <w:rsid w:val="00634CA7"/>
    <w:rsid w:val="0064103C"/>
    <w:rsid w:val="006874A0"/>
    <w:rsid w:val="006C396F"/>
    <w:rsid w:val="006D0BCC"/>
    <w:rsid w:val="006F0434"/>
    <w:rsid w:val="00715582"/>
    <w:rsid w:val="00745F12"/>
    <w:rsid w:val="007565AB"/>
    <w:rsid w:val="00760E79"/>
    <w:rsid w:val="0077422A"/>
    <w:rsid w:val="007768F7"/>
    <w:rsid w:val="00787395"/>
    <w:rsid w:val="00793D87"/>
    <w:rsid w:val="007C1DAA"/>
    <w:rsid w:val="007E53B4"/>
    <w:rsid w:val="007F29BF"/>
    <w:rsid w:val="00801C39"/>
    <w:rsid w:val="0080383E"/>
    <w:rsid w:val="0081256D"/>
    <w:rsid w:val="00813D1E"/>
    <w:rsid w:val="008275DF"/>
    <w:rsid w:val="00833467"/>
    <w:rsid w:val="008726F2"/>
    <w:rsid w:val="00875302"/>
    <w:rsid w:val="00892B0A"/>
    <w:rsid w:val="008B21A6"/>
    <w:rsid w:val="008C00F4"/>
    <w:rsid w:val="008C03D7"/>
    <w:rsid w:val="00904F56"/>
    <w:rsid w:val="009250D0"/>
    <w:rsid w:val="0095081D"/>
    <w:rsid w:val="00977BCB"/>
    <w:rsid w:val="009D4B64"/>
    <w:rsid w:val="009E573E"/>
    <w:rsid w:val="009F7C19"/>
    <w:rsid w:val="00A16E41"/>
    <w:rsid w:val="00A22796"/>
    <w:rsid w:val="00A364AA"/>
    <w:rsid w:val="00A4130D"/>
    <w:rsid w:val="00A54956"/>
    <w:rsid w:val="00A55293"/>
    <w:rsid w:val="00A62F48"/>
    <w:rsid w:val="00A64ED9"/>
    <w:rsid w:val="00A954A5"/>
    <w:rsid w:val="00AA6301"/>
    <w:rsid w:val="00AD7706"/>
    <w:rsid w:val="00AF2B2E"/>
    <w:rsid w:val="00AF642C"/>
    <w:rsid w:val="00B53A2E"/>
    <w:rsid w:val="00B53FC5"/>
    <w:rsid w:val="00B66DEE"/>
    <w:rsid w:val="00B72E66"/>
    <w:rsid w:val="00B82759"/>
    <w:rsid w:val="00B834FD"/>
    <w:rsid w:val="00BB6A04"/>
    <w:rsid w:val="00C07B78"/>
    <w:rsid w:val="00C07ECC"/>
    <w:rsid w:val="00C13084"/>
    <w:rsid w:val="00C13777"/>
    <w:rsid w:val="00C137E0"/>
    <w:rsid w:val="00C34342"/>
    <w:rsid w:val="00C813C5"/>
    <w:rsid w:val="00C85664"/>
    <w:rsid w:val="00C9419D"/>
    <w:rsid w:val="00CA6851"/>
    <w:rsid w:val="00CD72E6"/>
    <w:rsid w:val="00CE7905"/>
    <w:rsid w:val="00CF5EF9"/>
    <w:rsid w:val="00CF6C4D"/>
    <w:rsid w:val="00D01CED"/>
    <w:rsid w:val="00D41DA9"/>
    <w:rsid w:val="00D4591B"/>
    <w:rsid w:val="00D60EB6"/>
    <w:rsid w:val="00D61571"/>
    <w:rsid w:val="00DC5DDC"/>
    <w:rsid w:val="00DD0DC8"/>
    <w:rsid w:val="00E059ED"/>
    <w:rsid w:val="00E31928"/>
    <w:rsid w:val="00E46303"/>
    <w:rsid w:val="00E559D9"/>
    <w:rsid w:val="00E84F32"/>
    <w:rsid w:val="00ED1E5A"/>
    <w:rsid w:val="00EF3F77"/>
    <w:rsid w:val="00F226A9"/>
    <w:rsid w:val="00F26FD6"/>
    <w:rsid w:val="00F5287B"/>
    <w:rsid w:val="00F61F6D"/>
    <w:rsid w:val="00F62F19"/>
    <w:rsid w:val="00F70D19"/>
    <w:rsid w:val="00F76638"/>
    <w:rsid w:val="00F8112F"/>
    <w:rsid w:val="00F87BFB"/>
    <w:rsid w:val="00FA3338"/>
    <w:rsid w:val="00FE1412"/>
    <w:rsid w:val="01A87792"/>
    <w:rsid w:val="01B615D8"/>
    <w:rsid w:val="05A85B93"/>
    <w:rsid w:val="066E6B93"/>
    <w:rsid w:val="09A50A62"/>
    <w:rsid w:val="0A3328B7"/>
    <w:rsid w:val="0AA51997"/>
    <w:rsid w:val="0C026428"/>
    <w:rsid w:val="0C977C72"/>
    <w:rsid w:val="0FF04BAB"/>
    <w:rsid w:val="10195A91"/>
    <w:rsid w:val="1142066F"/>
    <w:rsid w:val="11596B17"/>
    <w:rsid w:val="153C00D8"/>
    <w:rsid w:val="165C7464"/>
    <w:rsid w:val="18DA00E0"/>
    <w:rsid w:val="195D6051"/>
    <w:rsid w:val="23F61C90"/>
    <w:rsid w:val="26D3165F"/>
    <w:rsid w:val="27DB500D"/>
    <w:rsid w:val="29472D57"/>
    <w:rsid w:val="2981071E"/>
    <w:rsid w:val="29DB2F44"/>
    <w:rsid w:val="2C482A75"/>
    <w:rsid w:val="31313A17"/>
    <w:rsid w:val="313E217E"/>
    <w:rsid w:val="31401DEE"/>
    <w:rsid w:val="324C7363"/>
    <w:rsid w:val="33384748"/>
    <w:rsid w:val="35112082"/>
    <w:rsid w:val="373D5B79"/>
    <w:rsid w:val="382D27EB"/>
    <w:rsid w:val="387929D1"/>
    <w:rsid w:val="39B4598C"/>
    <w:rsid w:val="3ADA136B"/>
    <w:rsid w:val="3B80152E"/>
    <w:rsid w:val="3BAB7560"/>
    <w:rsid w:val="3C28444B"/>
    <w:rsid w:val="3D555861"/>
    <w:rsid w:val="3DC52076"/>
    <w:rsid w:val="41454C3A"/>
    <w:rsid w:val="41456B48"/>
    <w:rsid w:val="42B94FDB"/>
    <w:rsid w:val="43A03E28"/>
    <w:rsid w:val="44B0234D"/>
    <w:rsid w:val="44D95CC5"/>
    <w:rsid w:val="454926F7"/>
    <w:rsid w:val="46A71F89"/>
    <w:rsid w:val="46B00BAB"/>
    <w:rsid w:val="4A480D01"/>
    <w:rsid w:val="4BB13707"/>
    <w:rsid w:val="4C6D0A86"/>
    <w:rsid w:val="51FA50CD"/>
    <w:rsid w:val="54DD6002"/>
    <w:rsid w:val="55102194"/>
    <w:rsid w:val="557C1FDA"/>
    <w:rsid w:val="569121C9"/>
    <w:rsid w:val="57D86EE8"/>
    <w:rsid w:val="594A0EC7"/>
    <w:rsid w:val="599F39C2"/>
    <w:rsid w:val="5A5B24F2"/>
    <w:rsid w:val="5B2527F7"/>
    <w:rsid w:val="5BB76A13"/>
    <w:rsid w:val="5D5D5423"/>
    <w:rsid w:val="5E37046E"/>
    <w:rsid w:val="5E59209B"/>
    <w:rsid w:val="5F3A049E"/>
    <w:rsid w:val="5FF45B26"/>
    <w:rsid w:val="607E0595"/>
    <w:rsid w:val="613032D1"/>
    <w:rsid w:val="61723914"/>
    <w:rsid w:val="6214185A"/>
    <w:rsid w:val="62A52619"/>
    <w:rsid w:val="62EE3341"/>
    <w:rsid w:val="633613E8"/>
    <w:rsid w:val="63DB4EF3"/>
    <w:rsid w:val="64981A10"/>
    <w:rsid w:val="655D5027"/>
    <w:rsid w:val="680F56D1"/>
    <w:rsid w:val="6881719C"/>
    <w:rsid w:val="68B33850"/>
    <w:rsid w:val="699F2327"/>
    <w:rsid w:val="6ABF5229"/>
    <w:rsid w:val="6CA639D8"/>
    <w:rsid w:val="6F7D1C19"/>
    <w:rsid w:val="6FB01962"/>
    <w:rsid w:val="704A5BD6"/>
    <w:rsid w:val="71986A4E"/>
    <w:rsid w:val="758B71C4"/>
    <w:rsid w:val="766273C6"/>
    <w:rsid w:val="7C5C3ABD"/>
    <w:rsid w:val="7CE5524D"/>
    <w:rsid w:val="7DB323B8"/>
    <w:rsid w:val="7DDB1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批注框文本 Char"/>
    <w:basedOn w:val="7"/>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11689A-813A-42BC-9C20-AC4D9B5C583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62</Words>
  <Characters>356</Characters>
  <Lines>2</Lines>
  <Paragraphs>1</Paragraphs>
  <TotalTime>9</TotalTime>
  <ScaleCrop>false</ScaleCrop>
  <LinksUpToDate>false</LinksUpToDate>
  <CharactersWithSpaces>417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2018-04-15T07:48:00Z</dcterms:created>
  <dc:creator>李颖</dc:creator>
  <cp:lastModifiedBy>lenovo</cp:lastModifiedBy>
  <cp:lastPrinted>2020-07-13T09:18:00Z</cp:lastPrinted>
  <dcterms:modified xsi:type="dcterms:W3CDTF">2021-12-14T07:14:47Z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4DA76CECC40D46D29B35D9F7BA3A1B98</vt:lpwstr>
  </property>
</Properties>
</file>