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黑体" w:hAnsi="黑体" w:eastAsia="黑体" w:cs="黑体"/>
          <w:b w:val="0"/>
          <w:i w:val="0"/>
          <w:caps w:val="0"/>
          <w:color w:val="auto"/>
          <w:spacing w:val="0"/>
          <w:kern w:val="0"/>
          <w:sz w:val="52"/>
          <w:szCs w:val="52"/>
          <w:shd w:val="clear" w:color="auto" w:fill="auto"/>
          <w:lang w:val="en-US" w:eastAsia="zh-CN" w:bidi="ar"/>
        </w:rPr>
      </w:pPr>
      <w:r>
        <w:rPr>
          <w:rFonts w:hint="eastAsia" w:ascii="黑体" w:hAnsi="黑体" w:eastAsia="黑体" w:cs="黑体"/>
          <w:b w:val="0"/>
          <w:i w:val="0"/>
          <w:caps w:val="0"/>
          <w:color w:val="auto"/>
          <w:spacing w:val="0"/>
          <w:kern w:val="0"/>
          <w:sz w:val="52"/>
          <w:szCs w:val="52"/>
          <w:shd w:val="clear" w:color="auto" w:fill="auto"/>
          <w:lang w:val="en-US" w:eastAsia="zh-CN" w:bidi="ar"/>
        </w:rPr>
        <w:t>忻州市能源局2021年</w:t>
      </w:r>
    </w:p>
    <w:p>
      <w:pPr>
        <w:spacing w:line="220" w:lineRule="atLeast"/>
        <w:jc w:val="center"/>
        <w:rPr>
          <w:rFonts w:hint="eastAsia" w:ascii="黑体" w:hAnsi="黑体" w:eastAsia="黑体" w:cs="黑体"/>
          <w:b w:val="0"/>
          <w:i w:val="0"/>
          <w:caps w:val="0"/>
          <w:color w:val="auto"/>
          <w:spacing w:val="0"/>
          <w:kern w:val="0"/>
          <w:sz w:val="52"/>
          <w:szCs w:val="52"/>
          <w:shd w:val="clear" w:color="auto" w:fill="auto"/>
          <w:lang w:val="en-US" w:eastAsia="zh-CN" w:bidi="ar"/>
        </w:rPr>
      </w:pPr>
      <w:r>
        <w:rPr>
          <w:rFonts w:hint="eastAsia" w:ascii="黑体" w:hAnsi="黑体" w:eastAsia="黑体" w:cs="黑体"/>
          <w:b w:val="0"/>
          <w:i w:val="0"/>
          <w:caps w:val="0"/>
          <w:color w:val="auto"/>
          <w:spacing w:val="0"/>
          <w:kern w:val="0"/>
          <w:sz w:val="52"/>
          <w:szCs w:val="52"/>
          <w:shd w:val="clear" w:color="auto" w:fill="auto"/>
          <w:lang w:val="en-US" w:eastAsia="zh-CN" w:bidi="ar"/>
        </w:rPr>
        <w:t>部门预算公开情况</w:t>
      </w:r>
    </w:p>
    <w:p>
      <w:pPr>
        <w:pStyle w:val="4"/>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 w:hAnsi="仿宋" w:eastAsia="仿宋" w:cs="仿宋"/>
          <w:b w:val="0"/>
          <w:i w:val="0"/>
          <w:caps w:val="0"/>
          <w:color w:val="auto"/>
          <w:spacing w:val="0"/>
          <w:kern w:val="0"/>
          <w:sz w:val="32"/>
          <w:szCs w:val="32"/>
          <w:shd w:val="clear" w:color="auto" w:fill="auto"/>
          <w:lang w:val="en-US" w:eastAsia="zh-CN" w:bidi="ar"/>
        </w:rPr>
      </w:pPr>
      <w:r>
        <w:rPr>
          <w:rFonts w:hint="eastAsia" w:ascii="仿宋" w:hAnsi="仿宋" w:eastAsia="仿宋" w:cs="仿宋"/>
          <w:b w:val="0"/>
          <w:i w:val="0"/>
          <w:caps w:val="0"/>
          <w:color w:val="auto"/>
          <w:spacing w:val="0"/>
          <w:kern w:val="0"/>
          <w:sz w:val="32"/>
          <w:szCs w:val="32"/>
          <w:shd w:val="clear" w:color="auto" w:fill="auto"/>
          <w:lang w:val="en-US" w:eastAsia="zh-CN" w:bidi="ar"/>
        </w:rPr>
        <w:t xml:space="preserve">    根据忻州市第四届人大第七次会议审查批准的2021年市本级财政预算，市财政局以忻财预[2021]8号文予以批复我局及所属事业单位的预算，根据《预算法》的规定，现将2021年本部门的预算及“三公”经费预算进行公开。</w:t>
      </w:r>
    </w:p>
    <w:p>
      <w:pPr>
        <w:keepNext w:val="0"/>
        <w:keepLines w:val="0"/>
        <w:pageBreakBefore w:val="0"/>
        <w:widowControl/>
        <w:kinsoku/>
        <w:wordWrap/>
        <w:overflowPunct/>
        <w:topLinePunct w:val="0"/>
        <w:autoSpaceDE/>
        <w:autoSpaceDN/>
        <w:bidi w:val="0"/>
        <w:spacing w:after="0" w:line="240" w:lineRule="auto"/>
        <w:ind w:left="0" w:leftChars="0" w:right="0" w:rightChars="0" w:firstLine="0" w:firstLineChars="0"/>
        <w:textAlignment w:val="auto"/>
        <w:rPr>
          <w:rFonts w:hint="eastAsia" w:ascii="仿宋" w:hAnsi="仿宋" w:eastAsia="仿宋" w:cs="仿宋"/>
          <w:b w:val="0"/>
          <w:i w:val="0"/>
          <w:caps w:val="0"/>
          <w:color w:val="auto"/>
          <w:spacing w:val="0"/>
          <w:kern w:val="0"/>
          <w:sz w:val="32"/>
          <w:szCs w:val="32"/>
          <w:shd w:val="clear" w:color="auto" w:fill="auto"/>
          <w:lang w:val="en-US" w:eastAsia="zh-CN" w:bidi="ar"/>
        </w:rPr>
      </w:pPr>
      <w:r>
        <w:rPr>
          <w:rFonts w:hint="eastAsia" w:ascii="仿宋" w:hAnsi="仿宋" w:eastAsia="仿宋" w:cs="仿宋"/>
          <w:b w:val="0"/>
          <w:i w:val="0"/>
          <w:caps w:val="0"/>
          <w:color w:val="auto"/>
          <w:spacing w:val="0"/>
          <w:kern w:val="0"/>
          <w:sz w:val="32"/>
          <w:szCs w:val="32"/>
          <w:shd w:val="clear" w:color="auto" w:fill="auto"/>
          <w:lang w:val="en-US" w:eastAsia="zh-CN" w:bidi="ar"/>
        </w:rPr>
        <w:t xml:space="preserve">    一、概况</w:t>
      </w:r>
    </w:p>
    <w:p>
      <w:pPr>
        <w:pStyle w:val="4"/>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 w:hAnsi="仿宋" w:eastAsia="仿宋" w:cs="仿宋"/>
          <w:b w:val="0"/>
          <w:i w:val="0"/>
          <w:caps w:val="0"/>
          <w:color w:val="auto"/>
          <w:spacing w:val="0"/>
          <w:kern w:val="0"/>
          <w:sz w:val="32"/>
          <w:szCs w:val="32"/>
          <w:shd w:val="clear" w:color="auto" w:fill="auto"/>
          <w:lang w:val="en-US" w:eastAsia="zh-CN" w:bidi="ar"/>
        </w:rPr>
      </w:pPr>
      <w:r>
        <w:rPr>
          <w:rFonts w:hint="eastAsia" w:ascii="仿宋" w:hAnsi="仿宋" w:eastAsia="仿宋" w:cs="仿宋"/>
          <w:b w:val="0"/>
          <w:i w:val="0"/>
          <w:caps w:val="0"/>
          <w:color w:val="auto"/>
          <w:spacing w:val="0"/>
          <w:kern w:val="0"/>
          <w:sz w:val="32"/>
          <w:szCs w:val="32"/>
          <w:shd w:val="clear" w:color="auto" w:fill="auto"/>
          <w:lang w:val="en-US" w:eastAsia="zh-CN" w:bidi="ar"/>
        </w:rPr>
        <w:t xml:space="preserve">    （一）主要职能 </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b w:val="0"/>
          <w:i w:val="0"/>
          <w:caps w:val="0"/>
          <w:color w:val="auto"/>
          <w:spacing w:val="0"/>
          <w:sz w:val="32"/>
          <w:szCs w:val="32"/>
          <w:shd w:val="clear" w:color="auto" w:fill="auto"/>
          <w:lang w:val="en-US" w:eastAsia="zh-CN"/>
        </w:rPr>
      </w:pPr>
      <w:r>
        <w:rPr>
          <w:rFonts w:hint="eastAsia" w:ascii="仿宋" w:hAnsi="仿宋" w:eastAsia="仿宋" w:cs="仿宋"/>
          <w:b w:val="0"/>
          <w:i w:val="0"/>
          <w:caps w:val="0"/>
          <w:color w:val="auto"/>
          <w:spacing w:val="0"/>
          <w:sz w:val="32"/>
          <w:szCs w:val="32"/>
          <w:shd w:val="clear" w:color="auto" w:fill="auto"/>
          <w:lang w:val="en-US" w:eastAsia="zh-CN"/>
        </w:rPr>
        <w:t>1、贯彻落实国家、省有关能源工作的法律、法规和政策,研究拟订全市能源发展战略、政策和发展规划,起草有关能源规范性文件,推进能源体制改革。涉及能源发展的重大规划、政策和投资项目管理等,由市发展和改革委员会牵头,以联席会议制度进行协调协商。</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i w:val="0"/>
          <w:caps w:val="0"/>
          <w:color w:val="auto"/>
          <w:spacing w:val="0"/>
          <w:sz w:val="32"/>
          <w:szCs w:val="32"/>
          <w:shd w:val="clear" w:color="auto" w:fill="auto"/>
          <w:lang w:val="en-US" w:eastAsia="zh-CN"/>
        </w:rPr>
        <w:t>2、负责全市能源行业管理。组织实施全市煤炭、电方、石油、天然气、新能源和可再生能源等能源以及炼油等产业的相关标准。市能源局从煤炭行业管理上承担相关安全</w:t>
      </w:r>
      <w:r>
        <w:rPr>
          <w:rFonts w:hint="eastAsia" w:ascii="仿宋" w:hAnsi="仿宋" w:eastAsia="仿宋" w:cs="仿宋"/>
          <w:sz w:val="32"/>
          <w:szCs w:val="32"/>
        </w:rPr>
        <w:t>监管职责,在项目核准、初步设计、竣工验收、产能调控等方面落实安全监管责任</w:t>
      </w:r>
      <w:r>
        <w:rPr>
          <w:rFonts w:hint="eastAsia" w:ascii="仿宋" w:hAnsi="仿宋" w:eastAsia="仿宋" w:cs="仿宋"/>
          <w:sz w:val="32"/>
          <w:szCs w:val="32"/>
          <w:lang w:eastAsia="zh-CN"/>
        </w:rPr>
        <w:t>。</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按照规定权限,负责初审、核准、审核能源固定资产投资项目,并负责组织项目竣工验收</w:t>
      </w:r>
      <w:r>
        <w:rPr>
          <w:rFonts w:hint="eastAsia" w:ascii="仿宋" w:hAnsi="仿宋" w:eastAsia="仿宋" w:cs="仿宋"/>
          <w:sz w:val="32"/>
          <w:szCs w:val="32"/>
          <w:lang w:eastAsia="zh-CN"/>
        </w:rPr>
        <w:t>。</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负责能源预测预警,监测全市能源发展状况,发布能源信息,参与能源运行调节和应急保障。拟订石油、天然气战略储备规划,提出石油、天然气战略储备收储、动用建议,经市发展和改革委员会审核后,报市人民政府审批</w:t>
      </w:r>
      <w:r>
        <w:rPr>
          <w:rFonts w:hint="eastAsia" w:ascii="仿宋" w:hAnsi="仿宋" w:eastAsia="仿宋" w:cs="仿宋"/>
          <w:sz w:val="32"/>
          <w:szCs w:val="32"/>
          <w:lang w:eastAsia="zh-CN"/>
        </w:rPr>
        <w:t>，</w:t>
      </w:r>
      <w:r>
        <w:rPr>
          <w:rFonts w:hint="eastAsia" w:ascii="仿宋" w:hAnsi="仿宋" w:eastAsia="仿宋" w:cs="仿宋"/>
          <w:sz w:val="32"/>
          <w:szCs w:val="32"/>
        </w:rPr>
        <w:t>按程序组织实施</w:t>
      </w:r>
      <w:r>
        <w:rPr>
          <w:rFonts w:hint="eastAsia" w:ascii="仿宋" w:hAnsi="仿宋" w:eastAsia="仿宋" w:cs="仿宋"/>
          <w:sz w:val="32"/>
          <w:szCs w:val="32"/>
          <w:lang w:eastAsia="zh-CN"/>
        </w:rPr>
        <w:t>。</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牵头组织全市节能降耗工作,拟订年度工作计划并推动实施。承担能源行业节能降耗和资源综合利用,参与研究能源消费总量控制目标建议,指导、监督能源消费总量控制有关工作,衔接能源生产建设和供需平衡。</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协调电力发展和改革中的重大</w:t>
      </w:r>
      <w:r>
        <w:rPr>
          <w:rFonts w:hint="eastAsia" w:ascii="仿宋" w:hAnsi="仿宋" w:eastAsia="仿宋" w:cs="仿宋"/>
          <w:sz w:val="32"/>
          <w:szCs w:val="32"/>
          <w:lang w:val="en-US" w:eastAsia="zh-CN"/>
        </w:rPr>
        <w:t>问</w:t>
      </w:r>
      <w:r>
        <w:rPr>
          <w:rFonts w:hint="eastAsia" w:ascii="仿宋" w:hAnsi="仿宋" w:eastAsia="仿宋" w:cs="仿宋"/>
          <w:sz w:val="32"/>
          <w:szCs w:val="32"/>
        </w:rPr>
        <w:t>题。负</w:t>
      </w:r>
      <w:r>
        <w:rPr>
          <w:rFonts w:hint="eastAsia" w:ascii="仿宋" w:hAnsi="仿宋" w:eastAsia="仿宋" w:cs="仿宋"/>
          <w:sz w:val="32"/>
          <w:szCs w:val="32"/>
          <w:lang w:eastAsia="zh-CN"/>
        </w:rPr>
        <w:t>责</w:t>
      </w:r>
      <w:r>
        <w:rPr>
          <w:rFonts w:hint="eastAsia" w:ascii="仿宋" w:hAnsi="仿宋" w:eastAsia="仿宋" w:cs="仿宋"/>
          <w:sz w:val="32"/>
          <w:szCs w:val="32"/>
        </w:rPr>
        <w:t>电力运</w:t>
      </w:r>
      <w:r>
        <w:rPr>
          <w:rFonts w:hint="eastAsia" w:ascii="仿宋" w:hAnsi="仿宋" w:eastAsia="仿宋" w:cs="仿宋"/>
          <w:sz w:val="32"/>
          <w:szCs w:val="32"/>
          <w:lang w:eastAsia="zh-CN"/>
        </w:rPr>
        <w:t>行管</w:t>
      </w:r>
      <w:r>
        <w:rPr>
          <w:rFonts w:hint="eastAsia" w:ascii="仿宋" w:hAnsi="仿宋" w:eastAsia="仿宋" w:cs="仿宋"/>
          <w:sz w:val="32"/>
          <w:szCs w:val="32"/>
        </w:rPr>
        <w:t>理。负责供电营业区的划分、变更和《供电营业许可证》的申报工作。承担全市电力企业、非电力生产企业自备电厂的属地安全监管职责。</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负责石油、天然气等管道建设和保护。指导协调新能源、可再生能源、农村电网和农村能源发晨</w:t>
      </w:r>
      <w:r>
        <w:rPr>
          <w:rFonts w:hint="eastAsia" w:ascii="仿宋" w:hAnsi="仿宋" w:eastAsia="仿宋" w:cs="仿宋"/>
          <w:sz w:val="32"/>
          <w:szCs w:val="32"/>
          <w:lang w:eastAsia="zh-CN"/>
        </w:rPr>
        <w:t>工</w:t>
      </w:r>
      <w:r>
        <w:rPr>
          <w:rFonts w:hint="eastAsia" w:ascii="仿宋" w:hAnsi="仿宋" w:eastAsia="仿宋" w:cs="仿宋"/>
          <w:sz w:val="32"/>
          <w:szCs w:val="32"/>
        </w:rPr>
        <w:t>作。承担全市新能源和可再生能源行业的安全监管职</w:t>
      </w:r>
      <w:r>
        <w:rPr>
          <w:rFonts w:hint="eastAsia" w:ascii="仿宋" w:hAnsi="仿宋" w:eastAsia="仿宋" w:cs="仿宋"/>
          <w:sz w:val="32"/>
          <w:szCs w:val="32"/>
          <w:lang w:eastAsia="zh-CN"/>
        </w:rPr>
        <w:t>责。</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组织推进能</w:t>
      </w:r>
      <w:r>
        <w:rPr>
          <w:rFonts w:hint="eastAsia" w:ascii="仿宋" w:hAnsi="仿宋" w:eastAsia="仿宋" w:cs="仿宋"/>
          <w:sz w:val="32"/>
          <w:szCs w:val="32"/>
          <w:lang w:eastAsia="zh-CN"/>
        </w:rPr>
        <w:t>源</w:t>
      </w:r>
      <w:r>
        <w:rPr>
          <w:rFonts w:hint="eastAsia" w:ascii="仿宋" w:hAnsi="仿宋" w:eastAsia="仿宋" w:cs="仿宋"/>
          <w:sz w:val="32"/>
          <w:szCs w:val="32"/>
        </w:rPr>
        <w:t>重大设备研发及其相关重大科研项</w:t>
      </w:r>
      <w:r>
        <w:rPr>
          <w:rFonts w:hint="eastAsia" w:ascii="仿宋" w:hAnsi="仿宋" w:eastAsia="仿宋" w:cs="仿宋"/>
          <w:sz w:val="32"/>
          <w:szCs w:val="32"/>
          <w:lang w:eastAsia="zh-CN"/>
        </w:rPr>
        <w:t>目</w:t>
      </w:r>
      <w:r>
        <w:rPr>
          <w:rFonts w:hint="eastAsia" w:ascii="仿宋" w:hAnsi="仿宋" w:eastAsia="仿宋" w:cs="仿宋"/>
          <w:sz w:val="32"/>
          <w:szCs w:val="32"/>
        </w:rPr>
        <w:t>,指导能源科技进步、成套设备的引进消化创新,组织协调相关重大示范工程、试点工程,积极推广应用新产品、新技术、新设备。</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left="638" w:leftChars="290" w:right="0" w:rightChars="0" w:firstLine="0" w:firstLine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组织推进能源合作,协调对外能源开发利用工作</w:t>
      </w:r>
      <w:r>
        <w:rPr>
          <w:rFonts w:hint="eastAsia" w:ascii="仿宋" w:hAnsi="仿宋" w:eastAsia="仿宋" w:cs="仿宋"/>
          <w:sz w:val="32"/>
          <w:szCs w:val="32"/>
          <w:lang w:eastAsia="zh-CN"/>
        </w:rPr>
        <w:t>。</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rPr>
        <w:t>参与制定与能源相关的资源、环保及应对气候变化等政策,提出能源价格调整和进出口总量建议</w:t>
      </w:r>
      <w:r>
        <w:rPr>
          <w:rFonts w:hint="eastAsia" w:ascii="仿宋" w:hAnsi="仿宋" w:eastAsia="仿宋" w:cs="仿宋"/>
          <w:sz w:val="32"/>
          <w:szCs w:val="32"/>
          <w:lang w:eastAsia="zh-CN"/>
        </w:rPr>
        <w:t>。</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rPr>
        <w:t>完成市委、市人民政府交办的其他任务</w:t>
      </w:r>
      <w:r>
        <w:rPr>
          <w:rFonts w:hint="eastAsia" w:ascii="仿宋" w:hAnsi="仿宋" w:eastAsia="仿宋" w:cs="仿宋"/>
          <w:sz w:val="32"/>
          <w:szCs w:val="32"/>
          <w:lang w:eastAsia="zh-CN"/>
        </w:rPr>
        <w:t>。</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12、</w:t>
      </w:r>
      <w:r>
        <w:rPr>
          <w:rFonts w:hint="eastAsia" w:ascii="仿宋" w:hAnsi="仿宋" w:eastAsia="仿宋" w:cs="仿宋"/>
          <w:sz w:val="32"/>
          <w:szCs w:val="32"/>
        </w:rPr>
        <w:t>职能转变。市能源局要围绕山西建设全国资源型经济转型发展示范区和打造全国能源</w:t>
      </w:r>
      <w:r>
        <w:rPr>
          <w:rFonts w:hint="eastAsia" w:ascii="仿宋" w:hAnsi="仿宋" w:eastAsia="仿宋" w:cs="仿宋"/>
          <w:sz w:val="32"/>
          <w:szCs w:val="32"/>
          <w:lang w:eastAsia="zh-CN"/>
        </w:rPr>
        <w:t>革命</w:t>
      </w:r>
      <w:r>
        <w:rPr>
          <w:rFonts w:hint="eastAsia" w:ascii="仿宋" w:hAnsi="仿宋" w:eastAsia="仿宋" w:cs="仿宋"/>
          <w:sz w:val="32"/>
          <w:szCs w:val="32"/>
        </w:rPr>
        <w:t>排头兵战略,研究提出全市能源发展战略、政策和规划,提出能源体制改革建议,转变能源管理和服务职能,减少微观管理和具体审批事项。组织执行能源领域的相关规划、技术标准和规模管理加强事中事后监管,激发市场主体活力</w:t>
      </w:r>
      <w:r>
        <w:rPr>
          <w:rFonts w:hint="eastAsia" w:ascii="仿宋" w:hAnsi="仿宋" w:eastAsia="仿宋" w:cs="仿宋"/>
          <w:sz w:val="32"/>
          <w:szCs w:val="32"/>
          <w:lang w:eastAsia="zh-CN"/>
        </w:rPr>
        <w:t>。</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有关职责分工</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1.与市发展和改革委员会的职责分工</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市能源局负责拟订并组织实施能漂发展战略、规划和政策,研究提出能源体制改革建议,负责能源监督管理等</w:t>
      </w:r>
      <w:r>
        <w:rPr>
          <w:rFonts w:hint="eastAsia" w:ascii="仿宋" w:hAnsi="仿宋" w:eastAsia="仿宋" w:cs="仿宋"/>
          <w:sz w:val="32"/>
          <w:szCs w:val="32"/>
          <w:lang w:eastAsia="zh-CN"/>
        </w:rPr>
        <w:t>。</w:t>
      </w:r>
      <w:r>
        <w:rPr>
          <w:rFonts w:hint="eastAsia" w:ascii="仿宋" w:hAnsi="仿宋" w:eastAsia="仿宋" w:cs="仿宋"/>
          <w:sz w:val="32"/>
          <w:szCs w:val="32"/>
        </w:rPr>
        <w:t>市发展和改革委员会主要是做好国民经济和社会发展规划与能源规划的协调街接</w:t>
      </w:r>
      <w:r>
        <w:rPr>
          <w:rFonts w:hint="eastAsia" w:ascii="仿宋" w:hAnsi="仿宋" w:eastAsia="仿宋" w:cs="仿宋"/>
          <w:sz w:val="32"/>
          <w:szCs w:val="32"/>
          <w:lang w:eastAsia="zh-CN"/>
        </w:rPr>
        <w:t>。</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市能源局拟订的能源发展战略、重大规划、产业政策和提出的能源体制改革建议,</w:t>
      </w:r>
      <w:r>
        <w:rPr>
          <w:rFonts w:hint="eastAsia" w:ascii="仿宋" w:hAnsi="仿宋" w:eastAsia="仿宋" w:cs="仿宋"/>
          <w:sz w:val="32"/>
          <w:szCs w:val="32"/>
          <w:lang w:eastAsia="zh-CN"/>
        </w:rPr>
        <w:t>由</w:t>
      </w:r>
      <w:r>
        <w:rPr>
          <w:rFonts w:hint="eastAsia" w:ascii="仿宋" w:hAnsi="仿宋" w:eastAsia="仿宋" w:cs="仿宋"/>
          <w:sz w:val="32"/>
          <w:szCs w:val="32"/>
        </w:rPr>
        <w:t>市发展和改革委员会牵头与市能源局以联席会议制度进行协调协商</w:t>
      </w:r>
      <w:r>
        <w:rPr>
          <w:rFonts w:hint="eastAsia" w:ascii="仿宋" w:hAnsi="仿宋" w:eastAsia="仿宋" w:cs="仿宋"/>
          <w:sz w:val="32"/>
          <w:szCs w:val="32"/>
          <w:lang w:eastAsia="zh-CN"/>
        </w:rPr>
        <w:t>。</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市能源局按规定权限核准、审核能源投资项目,其中重大项目报市发展和改</w:t>
      </w:r>
      <w:r>
        <w:rPr>
          <w:rFonts w:hint="eastAsia" w:ascii="仿宋" w:hAnsi="仿宋" w:eastAsia="仿宋" w:cs="仿宋"/>
          <w:sz w:val="32"/>
          <w:szCs w:val="32"/>
          <w:lang w:val="en-US" w:eastAsia="zh-CN"/>
        </w:rPr>
        <w:t>革</w:t>
      </w:r>
      <w:bookmarkStart w:id="0" w:name="_GoBack"/>
      <w:bookmarkEnd w:id="0"/>
      <w:r>
        <w:rPr>
          <w:rFonts w:hint="eastAsia" w:ascii="仿宋" w:hAnsi="仿宋" w:eastAsia="仿宋" w:cs="仿宋"/>
          <w:sz w:val="32"/>
          <w:szCs w:val="32"/>
        </w:rPr>
        <w:t>委员会牵头以联席会议制度进行协调协后,按程序上报核准</w:t>
      </w:r>
      <w:r>
        <w:rPr>
          <w:rFonts w:hint="eastAsia" w:ascii="仿宋" w:hAnsi="仿宋" w:eastAsia="仿宋" w:cs="仿宋"/>
          <w:sz w:val="32"/>
          <w:szCs w:val="32"/>
          <w:lang w:eastAsia="zh-CN"/>
        </w:rPr>
        <w:t>。</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能源的中央、省财政性建设资金投资,由市能源局总提出安排建议,报市发展和改革委员会牵头以联席会议制度进行协调协离后,按程序上报</w:t>
      </w:r>
      <w:r>
        <w:rPr>
          <w:rFonts w:hint="eastAsia" w:ascii="仿宋" w:hAnsi="仿宋" w:eastAsia="仿宋" w:cs="仿宋"/>
          <w:sz w:val="32"/>
          <w:szCs w:val="32"/>
          <w:lang w:eastAsia="zh-CN"/>
        </w:rPr>
        <w:t>。</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市能源局拟订石油、天然气战略储备规划,提出石油、天然气战略储备收储、动用建议,经市发展和改革委员会审核后,报市人民政府审批,按</w:t>
      </w:r>
      <w:r>
        <w:rPr>
          <w:rFonts w:hint="eastAsia" w:ascii="仿宋" w:hAnsi="仿宋" w:eastAsia="仿宋" w:cs="仿宋"/>
          <w:sz w:val="32"/>
          <w:szCs w:val="32"/>
          <w:lang w:eastAsia="zh-CN"/>
        </w:rPr>
        <w:t>程序</w:t>
      </w:r>
      <w:r>
        <w:rPr>
          <w:rFonts w:hint="eastAsia" w:ascii="仿宋" w:hAnsi="仿宋" w:eastAsia="仿宋" w:cs="仿宋"/>
          <w:sz w:val="32"/>
          <w:szCs w:val="32"/>
        </w:rPr>
        <w:t>组织实施。市发展和改革委员会负责收储、轮换和日常管理,</w:t>
      </w:r>
      <w:r>
        <w:rPr>
          <w:rFonts w:hint="eastAsia" w:ascii="仿宋" w:hAnsi="仿宋" w:eastAsia="仿宋" w:cs="仿宋"/>
          <w:sz w:val="32"/>
          <w:szCs w:val="32"/>
          <w:lang w:eastAsia="zh-CN"/>
        </w:rPr>
        <w:t>按照</w:t>
      </w:r>
      <w:r>
        <w:rPr>
          <w:rFonts w:hint="eastAsia" w:ascii="仿宋" w:hAnsi="仿宋" w:eastAsia="仿宋" w:cs="仿宋"/>
          <w:sz w:val="32"/>
          <w:szCs w:val="32"/>
        </w:rPr>
        <w:t>动用指令,按程序组织实施</w:t>
      </w:r>
      <w:r>
        <w:rPr>
          <w:rFonts w:hint="eastAsia" w:ascii="仿宋" w:hAnsi="仿宋" w:eastAsia="仿宋" w:cs="仿宋"/>
          <w:sz w:val="32"/>
          <w:szCs w:val="32"/>
          <w:lang w:eastAsia="zh-CN"/>
        </w:rPr>
        <w:t>。</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2.与市应急管理局的职责分工</w:t>
      </w:r>
      <w:r>
        <w:rPr>
          <w:rFonts w:hint="eastAsia" w:ascii="仿宋" w:hAnsi="仿宋" w:eastAsia="仿宋" w:cs="仿宋"/>
          <w:sz w:val="32"/>
          <w:szCs w:val="32"/>
          <w:lang w:eastAsia="zh-CN"/>
        </w:rPr>
        <w:t>。</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市能源局从行业管理上承担相关安全监管职责,在项目核准、初步设计、竣工验收、产能调控等方面落实安全监管责任</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市应急管理局(市地方煤矿安全监督管理局)负贵全市煤矿安全</w:t>
      </w:r>
      <w:r>
        <w:rPr>
          <w:rFonts w:hint="eastAsia" w:ascii="仿宋" w:hAnsi="仿宋" w:eastAsia="仿宋" w:cs="仿宋"/>
          <w:sz w:val="32"/>
          <w:szCs w:val="32"/>
          <w:lang w:eastAsia="zh-CN"/>
        </w:rPr>
        <w:t>监督</w:t>
      </w:r>
      <w:r>
        <w:rPr>
          <w:rFonts w:hint="eastAsia" w:ascii="仿宋" w:hAnsi="仿宋" w:eastAsia="仿宋" w:cs="仿宋"/>
          <w:sz w:val="32"/>
          <w:szCs w:val="32"/>
        </w:rPr>
        <w:t>管理工作,依法组织全市煤矿安全监督检查,组织煤矿较大事故抢险救援工作。负责全市洗(选)煤厂,配煤、型煤加工企业的安全生产监督管理工作。</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与有关部门节能降耗职责的分工</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市发展和改革委员会负责全市节能减排综合协调工作市能源局负责全市节能降耗工作。市生态环境局负资全市污染减排工作,市发展和改革委员会具体负责第一产业、第三</w:t>
      </w:r>
      <w:r>
        <w:rPr>
          <w:rFonts w:hint="eastAsia" w:ascii="仿宋" w:hAnsi="仿宋" w:eastAsia="仿宋" w:cs="仿宋"/>
          <w:sz w:val="32"/>
          <w:szCs w:val="32"/>
          <w:lang w:eastAsia="zh-CN"/>
        </w:rPr>
        <w:t>产业（不含房地产业）节能工作。市工业和信息化局具体负责工业和信息化领域节能工作。市住房和城乡建设局具体负责建筑节能工作和城镇和生活减排有关工作。市交通运输局具体负责交通运输节能工作，市委办公室具体负责公共机构节能工作。</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（二）部门预算单位构成</w:t>
      </w:r>
    </w:p>
    <w:p>
      <w:pPr>
        <w:pStyle w:val="4"/>
        <w:keepNext w:val="0"/>
        <w:keepLines w:val="0"/>
        <w:pageBreakBefore w:val="0"/>
        <w:widowControl/>
        <w:suppressLineNumbers w:val="0"/>
        <w:shd w:val="clear" w:fill="FFFFFF" w:themeFill="background1"/>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 w:hAnsi="仿宋" w:eastAsia="仿宋" w:cs="仿宋"/>
          <w:b w:val="0"/>
          <w:i w:val="0"/>
          <w:caps w:val="0"/>
          <w:color w:val="auto"/>
          <w:spacing w:val="0"/>
          <w:sz w:val="32"/>
          <w:szCs w:val="32"/>
          <w:shd w:val="clear" w:color="auto" w:fill="auto"/>
        </w:rPr>
      </w:pPr>
      <w:r>
        <w:rPr>
          <w:rFonts w:hint="eastAsia" w:ascii="仿宋" w:hAnsi="仿宋" w:eastAsia="仿宋" w:cs="仿宋"/>
          <w:sz w:val="32"/>
          <w:szCs w:val="32"/>
          <w:lang w:val="en-US" w:eastAsia="zh-CN"/>
        </w:rPr>
        <w:t xml:space="preserve">    </w:t>
      </w:r>
      <w:r>
        <w:rPr>
          <w:rFonts w:hint="eastAsia" w:ascii="仿宋" w:hAnsi="仿宋" w:eastAsia="仿宋" w:cs="仿宋"/>
          <w:b w:val="0"/>
          <w:i w:val="0"/>
          <w:caps w:val="0"/>
          <w:color w:val="auto"/>
          <w:spacing w:val="0"/>
          <w:sz w:val="32"/>
          <w:szCs w:val="32"/>
          <w:shd w:val="clear" w:color="auto" w:fill="auto"/>
          <w:lang w:val="en-US" w:eastAsia="zh-CN"/>
        </w:rPr>
        <w:t>市能源局内设机构：综合</w:t>
      </w:r>
      <w:r>
        <w:rPr>
          <w:rFonts w:hint="eastAsia" w:ascii="仿宋" w:hAnsi="仿宋" w:eastAsia="仿宋" w:cs="仿宋"/>
          <w:b w:val="0"/>
          <w:i w:val="0"/>
          <w:caps w:val="0"/>
          <w:color w:val="auto"/>
          <w:spacing w:val="0"/>
          <w:sz w:val="32"/>
          <w:szCs w:val="32"/>
          <w:shd w:val="clear" w:color="auto" w:fill="auto"/>
        </w:rPr>
        <w:t>办公室、</w:t>
      </w:r>
      <w:r>
        <w:rPr>
          <w:rFonts w:hint="eastAsia" w:ascii="仿宋" w:hAnsi="仿宋" w:eastAsia="仿宋" w:cs="仿宋"/>
          <w:b w:val="0"/>
          <w:i w:val="0"/>
          <w:caps w:val="0"/>
          <w:color w:val="auto"/>
          <w:spacing w:val="0"/>
          <w:sz w:val="32"/>
          <w:szCs w:val="32"/>
          <w:shd w:val="clear" w:color="auto" w:fill="auto"/>
          <w:lang w:eastAsia="zh-CN"/>
        </w:rPr>
        <w:t>人事教育与技术装备科</w:t>
      </w:r>
      <w:r>
        <w:rPr>
          <w:rFonts w:hint="eastAsia" w:ascii="仿宋" w:hAnsi="仿宋" w:eastAsia="仿宋" w:cs="仿宋"/>
          <w:b w:val="0"/>
          <w:i w:val="0"/>
          <w:caps w:val="0"/>
          <w:color w:val="auto"/>
          <w:spacing w:val="0"/>
          <w:sz w:val="32"/>
          <w:szCs w:val="32"/>
          <w:shd w:val="clear" w:color="auto" w:fill="auto"/>
        </w:rPr>
        <w:t>、</w:t>
      </w:r>
      <w:r>
        <w:rPr>
          <w:rFonts w:hint="eastAsia" w:ascii="仿宋" w:hAnsi="仿宋" w:eastAsia="仿宋" w:cs="仿宋"/>
          <w:b w:val="0"/>
          <w:i w:val="0"/>
          <w:caps w:val="0"/>
          <w:color w:val="auto"/>
          <w:spacing w:val="0"/>
          <w:sz w:val="32"/>
          <w:szCs w:val="32"/>
          <w:shd w:val="clear" w:color="auto" w:fill="auto"/>
          <w:lang w:eastAsia="zh-CN"/>
        </w:rPr>
        <w:t>法制</w:t>
      </w:r>
      <w:r>
        <w:rPr>
          <w:rFonts w:hint="eastAsia" w:ascii="仿宋" w:hAnsi="仿宋" w:eastAsia="仿宋" w:cs="仿宋"/>
          <w:b w:val="0"/>
          <w:i w:val="0"/>
          <w:caps w:val="0"/>
          <w:color w:val="auto"/>
          <w:spacing w:val="0"/>
          <w:sz w:val="32"/>
          <w:szCs w:val="32"/>
          <w:shd w:val="clear" w:color="auto" w:fill="auto"/>
        </w:rPr>
        <w:t>法规科、</w:t>
      </w:r>
      <w:r>
        <w:rPr>
          <w:rFonts w:hint="eastAsia" w:ascii="仿宋" w:hAnsi="仿宋" w:eastAsia="仿宋" w:cs="仿宋"/>
          <w:b w:val="0"/>
          <w:i w:val="0"/>
          <w:caps w:val="0"/>
          <w:color w:val="auto"/>
          <w:spacing w:val="0"/>
          <w:sz w:val="32"/>
          <w:szCs w:val="32"/>
          <w:shd w:val="clear" w:color="auto" w:fill="auto"/>
          <w:lang w:eastAsia="zh-CN"/>
        </w:rPr>
        <w:t>发展</w:t>
      </w:r>
      <w:r>
        <w:rPr>
          <w:rFonts w:hint="eastAsia" w:ascii="仿宋" w:hAnsi="仿宋" w:eastAsia="仿宋" w:cs="仿宋"/>
          <w:b w:val="0"/>
          <w:i w:val="0"/>
          <w:caps w:val="0"/>
          <w:color w:val="auto"/>
          <w:spacing w:val="0"/>
          <w:sz w:val="32"/>
          <w:szCs w:val="32"/>
          <w:shd w:val="clear" w:color="auto" w:fill="auto"/>
        </w:rPr>
        <w:t>规划</w:t>
      </w:r>
      <w:r>
        <w:rPr>
          <w:rFonts w:hint="eastAsia" w:ascii="仿宋" w:hAnsi="仿宋" w:eastAsia="仿宋" w:cs="仿宋"/>
          <w:b w:val="0"/>
          <w:i w:val="0"/>
          <w:caps w:val="0"/>
          <w:color w:val="auto"/>
          <w:spacing w:val="0"/>
          <w:sz w:val="32"/>
          <w:szCs w:val="32"/>
          <w:shd w:val="clear" w:color="auto" w:fill="auto"/>
          <w:lang w:eastAsia="zh-CN"/>
        </w:rPr>
        <w:t>与信息监测科</w:t>
      </w:r>
      <w:r>
        <w:rPr>
          <w:rFonts w:hint="eastAsia" w:ascii="仿宋" w:hAnsi="仿宋" w:eastAsia="仿宋" w:cs="仿宋"/>
          <w:b w:val="0"/>
          <w:i w:val="0"/>
          <w:caps w:val="0"/>
          <w:color w:val="auto"/>
          <w:spacing w:val="0"/>
          <w:sz w:val="32"/>
          <w:szCs w:val="32"/>
          <w:shd w:val="clear" w:color="auto" w:fill="auto"/>
        </w:rPr>
        <w:t>、</w:t>
      </w:r>
      <w:r>
        <w:rPr>
          <w:rFonts w:hint="eastAsia" w:ascii="仿宋" w:hAnsi="仿宋" w:eastAsia="仿宋" w:cs="仿宋"/>
          <w:b w:val="0"/>
          <w:i w:val="0"/>
          <w:caps w:val="0"/>
          <w:color w:val="auto"/>
          <w:spacing w:val="0"/>
          <w:sz w:val="32"/>
          <w:szCs w:val="32"/>
          <w:shd w:val="clear" w:color="auto" w:fill="auto"/>
          <w:lang w:eastAsia="zh-CN"/>
        </w:rPr>
        <w:t>煤炭开发科</w:t>
      </w:r>
      <w:r>
        <w:rPr>
          <w:rFonts w:hint="eastAsia" w:ascii="仿宋" w:hAnsi="仿宋" w:eastAsia="仿宋" w:cs="仿宋"/>
          <w:b w:val="0"/>
          <w:i w:val="0"/>
          <w:caps w:val="0"/>
          <w:color w:val="auto"/>
          <w:spacing w:val="0"/>
          <w:sz w:val="32"/>
          <w:szCs w:val="32"/>
          <w:shd w:val="clear" w:color="auto" w:fill="auto"/>
        </w:rPr>
        <w:t>、</w:t>
      </w:r>
      <w:r>
        <w:rPr>
          <w:rFonts w:hint="eastAsia" w:ascii="仿宋" w:hAnsi="仿宋" w:eastAsia="仿宋" w:cs="仿宋"/>
          <w:b w:val="0"/>
          <w:i w:val="0"/>
          <w:caps w:val="0"/>
          <w:color w:val="auto"/>
          <w:spacing w:val="0"/>
          <w:sz w:val="32"/>
          <w:szCs w:val="32"/>
          <w:shd w:val="clear" w:color="auto" w:fill="auto"/>
          <w:lang w:eastAsia="zh-CN"/>
        </w:rPr>
        <w:t>煤炭生产技术科</w:t>
      </w:r>
      <w:r>
        <w:rPr>
          <w:rFonts w:hint="eastAsia" w:ascii="仿宋" w:hAnsi="仿宋" w:eastAsia="仿宋" w:cs="仿宋"/>
          <w:b w:val="0"/>
          <w:i w:val="0"/>
          <w:caps w:val="0"/>
          <w:color w:val="auto"/>
          <w:spacing w:val="0"/>
          <w:sz w:val="32"/>
          <w:szCs w:val="32"/>
          <w:shd w:val="clear" w:color="auto" w:fill="auto"/>
        </w:rPr>
        <w:t>、</w:t>
      </w:r>
      <w:r>
        <w:rPr>
          <w:rFonts w:hint="eastAsia" w:ascii="仿宋" w:hAnsi="仿宋" w:eastAsia="仿宋" w:cs="仿宋"/>
          <w:b w:val="0"/>
          <w:i w:val="0"/>
          <w:caps w:val="0"/>
          <w:color w:val="auto"/>
          <w:spacing w:val="0"/>
          <w:sz w:val="32"/>
          <w:szCs w:val="32"/>
          <w:shd w:val="clear" w:color="auto" w:fill="auto"/>
          <w:lang w:eastAsia="zh-CN"/>
        </w:rPr>
        <w:t>电力科</w:t>
      </w:r>
      <w:r>
        <w:rPr>
          <w:rFonts w:hint="eastAsia" w:ascii="仿宋" w:hAnsi="仿宋" w:eastAsia="仿宋" w:cs="仿宋"/>
          <w:b w:val="0"/>
          <w:i w:val="0"/>
          <w:caps w:val="0"/>
          <w:color w:val="auto"/>
          <w:spacing w:val="0"/>
          <w:sz w:val="32"/>
          <w:szCs w:val="32"/>
          <w:shd w:val="clear" w:color="auto" w:fill="auto"/>
        </w:rPr>
        <w:t>、</w:t>
      </w:r>
      <w:r>
        <w:rPr>
          <w:rFonts w:hint="eastAsia" w:ascii="仿宋" w:hAnsi="仿宋" w:eastAsia="仿宋" w:cs="仿宋"/>
          <w:b w:val="0"/>
          <w:i w:val="0"/>
          <w:caps w:val="0"/>
          <w:color w:val="auto"/>
          <w:spacing w:val="0"/>
          <w:sz w:val="32"/>
          <w:szCs w:val="32"/>
          <w:shd w:val="clear" w:color="auto" w:fill="auto"/>
          <w:lang w:eastAsia="zh-CN"/>
        </w:rPr>
        <w:t>油气科、新能源与可再生能源科、节能与能源清洁利用科、稽查监督科。</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忻州市能源局部门预算单位共5个，局本级为行政单位，下属二级单位4个，为事业单位。所属4个全额事业单位分别是：忻州市煤炭行业服务中心、煤炭工业忻州地方建设工程质量服务站、忻州市能源发展中心、忻州市能源监测监控中心，其中忻州市能源发展中心2021年部门预算合并在忻州市能源局机关。</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二、2021年部门预算表及情况说明</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忻州市能源局部门预算公开组成包括局本级及所属5个事业单位的汇总预算。</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（一）部门预算表（见附表）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1、部门收支预算总表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2、部门收入预算总表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3、部门支出预算总表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4、财政拨款收支总表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5、一般公共预算支出情况表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6、一般公共预算安排基本支出分经济科目表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7、政府性基金预算收入表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8、政府性基金预算支出预算表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9、一般公共预算“三公”经费支出情况统计表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10、机关运行经费预算财政拨款情况统计表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11、政府采购预算资金明细表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（二）2021年度部门预算的情况说明</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1、收入预算总体说明</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市能源局及下属4个事业单位，2021年收入预算1323.97万元，较2020年增加105.46万元。增加比率为8.65，主要原因是：2021年人头公用经费增加。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2、一般公共预算支出总体说明</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（1）基本支出</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市能源局及下属4个事业单位，2021年基本支出预算1248.97万元，较2020年增加168.46万元。增加的主要原因是人头公用经费较上年增加。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（2）项目支出</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项目支出预算75万元，较2020年减少63万元。项目支出主要用于局机关大楼水电等业务费、节能降耗工作。</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3、“三公”经费情况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市能源局及下属单位的2021年“三公”经费预算共16万元,较2020年减少14万元。其中：因公出国（境）费用未安排，与2020年相同，为0；公务接待费0万元，与上年相同；公务用车运行维护费16万元，较2020年减少6.5万元；公务用车购置费0元，与上年相同。根据中央“八项规定”精神和“三公”经费只减不增要求对“三公”经费做了相应核减。</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局机关“三公”经费情况：局机关单位编制内实有人数27人（含3名事业人员），2021年“三公”经费预算支出为16万元，较2020年减少了9万元。未安排因公出国费用预算；公务接待费0万元，较2020年减少7万元；公务用车维护费16万元，与较2020年预算减少2万元，未安排2021年公务用车购置费，较2020年相同。按照市公务用车制度改革领导组安排调配我局车辆后，现保有车辆3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4、机关运行经费预算安排情况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（1）2021年局机关及4个所属事业单位机关运行经费情况：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2021年局机关及4个所属事业单位的机关运行经费财政拨款预算为208.3万元，比2020年预算增加89.68万元，主要是人头公用经费增加。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（2）2021年局机关运行经费预算安排为144.16万元，较去年同期增加59.16万元，主要是人头公用经费增加。</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政府采购安排情况：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2021年局机关及4个所属事业单位安排政府采购，主要采购货物，新增资产配置，政府采购预算为16.3万元，主要用于计算机、打印机、摄像器材、音响设备、空调设备、办公家具等。</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6、国有资产占用情况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（1）车辆情况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公务用车制度改革后，局机关从平台调3辆公务用车。截止2020年12月31日，市能源局局机关及下属单位共有车辆5辆，均为一般公务用车。</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房屋情况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市能源局局机关及部分下属单位办公用房面积为7136.8平方米。</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64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7、重点项目预算的绩效管理情况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64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2021年市能源局部门实施绩效目标管理的项目2个：</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（1）大楼水电业务费项目，涉及一般公共预算当年拨款70万元。主要为保证机关办公楼的水电费、维修、绿化硬化等日常办公费支出。绩效管理较为充分的反映全局工作目标和任务。</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（2）节能降耗专项经费，涉及一般公共预算当年拨款5万元。主要用于节能降耗工作宣传费、办公费、差旅费等。</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（三）政府性基金预算情况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市能源局没有政府性基金预算。</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三、名词解释</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1、基本支出:指为保障机构正常运转、完成日常工作任务而发生的人员支出和公用支出。</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2、项目支出：指在基本支出之外为完成特定行政任务和事业发展目标所发生的支出。</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三公”经费：指市直部门用一般公共预算安排的因公出国（境）费、公务用车购置及运行维护费和公务接待费。其中，因公出国（境）费反映单位公务出国（境）的国际旅费、国外城市间交通费、住宿费、伙食费、培训费等；公务用车购置费反映公务用车车辆购置支出（含车辆购置税）；公务用车运行维护费反映单位按规定保留的公务车辆燃料费、维修费、过路过桥费、保险费等支出；公务接待费反映单位按规定开支的各类公务接待（含外宾接待）支出。</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4、机关运行经费：指行政单位和财政预算的事业单位使用一般公共预算安排的基本支出中的日常公用经费支出。</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3A201"/>
    <w:multiLevelType w:val="singleLevel"/>
    <w:tmpl w:val="35B3A201"/>
    <w:lvl w:ilvl="0" w:tentative="0">
      <w:start w:val="2"/>
      <w:numFmt w:val="decimal"/>
      <w:suff w:val="nothing"/>
      <w:lvlText w:val="（%1）"/>
      <w:lvlJc w:val="left"/>
    </w:lvl>
  </w:abstractNum>
  <w:abstractNum w:abstractNumId="1">
    <w:nsid w:val="59F2EAE6"/>
    <w:multiLevelType w:val="singleLevel"/>
    <w:tmpl w:val="59F2EAE6"/>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617CE"/>
    <w:rsid w:val="002A21C8"/>
    <w:rsid w:val="002E6C09"/>
    <w:rsid w:val="00323B43"/>
    <w:rsid w:val="003D37D8"/>
    <w:rsid w:val="00426133"/>
    <w:rsid w:val="004358AB"/>
    <w:rsid w:val="004C7122"/>
    <w:rsid w:val="004C77A6"/>
    <w:rsid w:val="00597A6F"/>
    <w:rsid w:val="00812274"/>
    <w:rsid w:val="00814FEB"/>
    <w:rsid w:val="008B7726"/>
    <w:rsid w:val="009B2DFA"/>
    <w:rsid w:val="00A919B8"/>
    <w:rsid w:val="00B02085"/>
    <w:rsid w:val="00C05806"/>
    <w:rsid w:val="00D31D50"/>
    <w:rsid w:val="00F72939"/>
    <w:rsid w:val="03B34EAB"/>
    <w:rsid w:val="07823500"/>
    <w:rsid w:val="09E55CDE"/>
    <w:rsid w:val="112C1EEC"/>
    <w:rsid w:val="14BD3DD5"/>
    <w:rsid w:val="167E43F9"/>
    <w:rsid w:val="170C27EB"/>
    <w:rsid w:val="215747E1"/>
    <w:rsid w:val="23490CAA"/>
    <w:rsid w:val="2A0F4C96"/>
    <w:rsid w:val="2A3E1FE6"/>
    <w:rsid w:val="2E835D9E"/>
    <w:rsid w:val="32CB64F6"/>
    <w:rsid w:val="33DC5CD3"/>
    <w:rsid w:val="344C308E"/>
    <w:rsid w:val="36D92544"/>
    <w:rsid w:val="3BAA371B"/>
    <w:rsid w:val="3E0C4DC0"/>
    <w:rsid w:val="41080192"/>
    <w:rsid w:val="419578B9"/>
    <w:rsid w:val="4242764E"/>
    <w:rsid w:val="43063C48"/>
    <w:rsid w:val="433251A2"/>
    <w:rsid w:val="443842B0"/>
    <w:rsid w:val="460C3BA7"/>
    <w:rsid w:val="4803624B"/>
    <w:rsid w:val="4A946D63"/>
    <w:rsid w:val="4DB629FB"/>
    <w:rsid w:val="530733B6"/>
    <w:rsid w:val="53B2676B"/>
    <w:rsid w:val="55340AB3"/>
    <w:rsid w:val="573C77C4"/>
    <w:rsid w:val="599657E5"/>
    <w:rsid w:val="5CF51E07"/>
    <w:rsid w:val="64300ABB"/>
    <w:rsid w:val="67C474BD"/>
    <w:rsid w:val="67FB62EB"/>
    <w:rsid w:val="697265F7"/>
    <w:rsid w:val="6AEE04DB"/>
    <w:rsid w:val="6E324C1E"/>
    <w:rsid w:val="6ED36DAF"/>
    <w:rsid w:val="7107213A"/>
    <w:rsid w:val="746A1665"/>
    <w:rsid w:val="750A7546"/>
    <w:rsid w:val="79C8050F"/>
    <w:rsid w:val="7BAF590D"/>
    <w:rsid w:val="7BB43182"/>
    <w:rsid w:val="7DC03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149</Words>
  <Characters>850</Characters>
  <Lines>7</Lines>
  <Paragraphs>1</Paragraphs>
  <TotalTime>67</TotalTime>
  <ScaleCrop>false</ScaleCrop>
  <LinksUpToDate>false</LinksUpToDate>
  <CharactersWithSpaces>998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2016-11-17T08:32:00Z</dcterms:created>
  <dc:creator>Administrator</dc:creator>
  <cp:lastModifiedBy>白芝麻发</cp:lastModifiedBy>
  <cp:lastPrinted>2021-03-24T01:07:00Z</cp:lastPrinted>
  <dcterms:modified xsi:type="dcterms:W3CDTF">2025-01-06T08:37:43Z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