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忻州市住房公积金管理中心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2023年度政府信息公开年度报告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本报告根据《中华人民共和国政府信息公开条例》（国令第711号）（以下简称《条例》），由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忻州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市住房公积金管理中心编制。本报告中所列数据的统计期限自2023年1月1日起至2023年12月31日止。如对本报告有疑问，请与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忻州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市住房公积金管理中心联系（地址：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忻州市忻府区和平西街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；联系电话：0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3029544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（一）主动公开情况。2023年我中心通过官方网站、微信公众号、微博手机客户端（APP）等渠道主动公开发布信息，其中：官网569条，手机客户端（APP）121条，微信公众号384条，微博575条，做到应公开尽公开。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（二）依申请公开。按照市政府相关要求对依申请公开栏目适时更新，对机构概况、法规公文、规划信息、重点领域信息等条目内容及时网上公开。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（三）政府信息管理情况。2023年发布政策及解读5条，及时向大众公开本中心行政规范性文件。严格落实政府信息公开工作机制，不断加强政府信息公开工作的规范性与时效性。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（四）监督保障情况。制定本中心信息发布管理办法，建立规范的信息、采集、审核、发布、更新机制，加强信息公开的规范管理，保证内容发布的及时性与准确性；强化责任担当，保障信息公开的安全性。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9"/>
        <w:gridCol w:w="1974"/>
        <w:gridCol w:w="1974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本年新 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制作数量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本年新 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公开数量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1292"/>
        <w:gridCol w:w="2005"/>
        <w:gridCol w:w="426"/>
        <w:gridCol w:w="524"/>
        <w:gridCol w:w="524"/>
        <w:gridCol w:w="719"/>
        <w:gridCol w:w="719"/>
        <w:gridCol w:w="328"/>
        <w:gridCol w:w="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4425"/>
        <w:gridCol w:w="88"/>
        <w:gridCol w:w="205"/>
        <w:gridCol w:w="205"/>
        <w:gridCol w:w="153"/>
        <w:gridCol w:w="205"/>
        <w:gridCol w:w="320"/>
        <w:gridCol w:w="221"/>
        <w:gridCol w:w="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80" w:type="dxa"/>
          <w:trHeight w:val="142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</w:p>
    <w:tbl>
      <w:tblPr>
        <w:tblStyle w:val="3"/>
        <w:tblW w:w="7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560"/>
        <w:gridCol w:w="560"/>
        <w:gridCol w:w="560"/>
        <w:gridCol w:w="340"/>
        <w:gridCol w:w="560"/>
        <w:gridCol w:w="560"/>
        <w:gridCol w:w="560"/>
        <w:gridCol w:w="560"/>
        <w:gridCol w:w="340"/>
        <w:gridCol w:w="560"/>
        <w:gridCol w:w="560"/>
        <w:gridCol w:w="561"/>
        <w:gridCol w:w="561"/>
        <w:gridCol w:w="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（一）存在的问题。一是信息展示形式单一。二是政务信息人员专业水平不足。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（二）改进情况。一是努力拓展如“一图解读”“视频”等展示形式，进一步增强信息公开效果。二是增强政务信息发布人员培训。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忻州市住房公积金管理中心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2024年1月11日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NiZGM1MzJmYjQ5MDBlN2E1MDE1ZjdjOTJkYTUifQ=="/>
  </w:docVars>
  <w:rsids>
    <w:rsidRoot w:val="00000000"/>
    <w:rsid w:val="0D754BBF"/>
    <w:rsid w:val="27114907"/>
    <w:rsid w:val="321A112D"/>
    <w:rsid w:val="39D81279"/>
    <w:rsid w:val="3EFA4DA7"/>
    <w:rsid w:val="4863603E"/>
    <w:rsid w:val="56A007F6"/>
    <w:rsid w:val="56A812A9"/>
    <w:rsid w:val="611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1264</Words>
  <Characters>1326</Characters>
  <Lines>0</Lines>
  <Paragraphs>0</Paragraphs>
  <TotalTime>34</TotalTime>
  <ScaleCrop>false</ScaleCrop>
  <LinksUpToDate>false</LinksUpToDate>
  <CharactersWithSpaces>1546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2024-06-07T11:45:00Z</dcterms:created>
  <dc:creator>83664</dc:creator>
  <cp:lastModifiedBy>少①點煩惱</cp:lastModifiedBy>
  <dcterms:modified xsi:type="dcterms:W3CDTF">2024-06-08T00:29:30Z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E83E63DCD1A94B389E7863486B1EA386_12</vt:lpwstr>
  </property>
</Properties>
</file>