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  <w:bookmarkStart w:id="17" w:name="_GoBack"/>
      <w:bookmarkEnd w:id="17"/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全市脱贫攻坚先进个人奖励资金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忻州市扶贫开发办公室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eastAsia="仿宋_GB2312" w:cs="仿宋_GB2312"/>
          <w:color w:val="auto"/>
          <w:sz w:val="32"/>
          <w:u w:val="none"/>
        </w:rPr>
        <w:t>忻州市扶贫开发办公室-303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通过对全市脱贫攻坚先进个人资金奖励，在全市营造崇尚先进、学习先进、争当先进、赶超先进的浓厚氛围，让受奖励者充分发挥模范带头作用，传承弘扬脱贫攻坚精神，为全市巩固拓展脱贫攻坚成果，推进乡村振兴做出更大的贡献。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根据朱市长第5739号批示，申请全市脱贫攻坚先进个人奖励资金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在全市营造崇尚先进、学习先进、争当先进、赶超先进的浓厚氛围，让受奖励者充分发挥模范带头作用，传承弘扬脱贫攻坚精神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《关于2021年脱贫攻坚先进个人奖励资金的分配意见》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计划先进个人每人奖励1万元。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45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通过对全市脱贫攻坚先进个人资金奖励，在全市营造崇尚先进、学习先进、争当先进、赶超先进的浓厚氛围，让受奖励者充分发挥模范带头作用，传承弘扬脱贫攻坚精神，为全市巩固拓展脱贫攻坚成果，推进乡村振兴做出更大的贡献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通过对全市脱贫攻坚先进个人资金奖励，在全市营造崇尚先进、学习先进、争当先进、赶超先进的浓厚氛围，让受奖励者充分发挥模范带头作用，传承弘扬脱贫攻坚精神，为全市巩固拓展脱贫攻坚成果，推进乡村振兴做出更大的贡献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auto"/>
          <w:u w:val="none"/>
        </w:rPr>
        <w:t>全市脱贫攻坚先进个人奖励资金</w:t>
      </w:r>
      <w:r>
        <w:rPr>
          <w:rFonts w:hint="eastAsia"/>
          <w:lang w:eastAsia="zh-CN"/>
        </w:rPr>
        <w:t>项目绩效自评价结果为:总得分</w:t>
      </w:r>
      <w:r>
        <w:rPr>
          <w:color w:val="auto"/>
          <w:u w:val="none"/>
        </w:rPr>
        <w:t>100</w:t>
      </w:r>
      <w:r>
        <w:rPr>
          <w:rFonts w:hint="eastAsia"/>
          <w:lang w:eastAsia="zh-CN"/>
        </w:rPr>
        <w:t>分，属于"</w:t>
      </w:r>
      <w:r>
        <w:rPr>
          <w:color w:val="auto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63人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奖励对象资格符合率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奖励资金发放及时性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获奖对象水平提升幅度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奖励潜在对象满意度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跟踪反馈机制健全性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档案管理机制健全性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对市直单位45名脱贫攻坚先进个人进行奖励，每人1万元。原平市18人，因不属于同一系统为拨付。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受奖励者充分发挥模仿带头作用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在全市营造崇尚先进，学习先进、争当先进、赶超先进的浓厚氛围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非常满意，100%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榜样引领发挥作用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建议传承弘扬脱贫攻坚精神，为全市巩固拓展脱贫攻坚成果，推进乡村振兴做出更大贡献。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63人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奖励对象资格符合率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奖励资金发放及时性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获奖对象水平提升幅度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提升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奖励潜在对象满意度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奖励对象满意度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档案管理机制健全性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rPr>
          <w:trHeight w:val="394" w:hRule="atLeast"/>
        </w:trPr>
        <w:tc>
          <w:tcPr>
            <w:tcW w:w="17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跟踪反馈机制健全性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健全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</w:p>
        </w:tc>
      </w:tr>
      <w:tr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0CEA3F99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qFormat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qFormat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qFormat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qFormat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qFormat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qFormat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qFormat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qFormat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qFormat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qFormat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qFormat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qFormat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qFormat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header" Target="header4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2020-07-13T07:59:00Z</dcterms:created>
  <dc:creator>qq</dc:creator>
  <cp:lastModifiedBy>Administrator</cp:lastModifiedBy>
  <dcterms:modified xsi:type="dcterms:W3CDTF">2022-09-28T03:46:31Z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5551FDF272594D94BEDF610C112D2D71</vt:lpwstr>
  </property>
</Properties>
</file>