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>1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：</w:t>
      </w:r>
    </w:p>
    <w:p>
      <w:pPr>
        <w:widowControl/>
        <w:spacing w:line="400" w:lineRule="exact"/>
        <w:jc w:val="center"/>
        <w:rPr>
          <w:rFonts w:hint="eastAsia" w:ascii="方正大标宋简体" w:hAnsi="宋体" w:eastAsia="方正大标宋简体" w:cs="仿宋_GB2312"/>
          <w:color w:val="3D3D3D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大标宋简体" w:hAnsi="宋体" w:eastAsia="方正大标宋简体" w:cs="仿宋_GB2312"/>
          <w:color w:val="3D3D3D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仿宋_GB2312"/>
          <w:color w:val="3D3D3D"/>
          <w:kern w:val="0"/>
          <w:sz w:val="44"/>
          <w:szCs w:val="44"/>
        </w:rPr>
        <w:t>忻州市公安局二维码</w:t>
      </w:r>
    </w:p>
    <w:p>
      <w:pPr>
        <w:widowControl/>
        <w:spacing w:line="600" w:lineRule="exac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D3D3D"/>
          <w:kern w:val="0"/>
          <w:sz w:val="32"/>
          <w:szCs w:val="32"/>
          <w:lang w:val="en-US" w:eastAsia="zh-CN" w:bidi="ar-SA"/>
        </w:rPr>
        <w:pict>
          <v:shape id="图片 3" o:spid="_x0000_s1026" type="#_x0000_t75" style="position:absolute;left:0;margin-left:164.9pt;margin-top:13.25pt;height:109.5pt;width:109.5pt;rotation:0f;z-index:251658240;" o:ole="f" fillcolor="#EDEDED" filled="t" o:preferrelative="t" stroked="t" coordorigin="0,0" coordsize="21600,21600">
            <v:stroke weight="7pt" color="#FFFFFF" color2="#FFFFFF" opacity="100%" miterlimit="2" endcap="square"/>
            <v:imagedata gain="65536f" blacklevel="0f" gamma="0" o:title="" r:id="rId7"/>
            <o:lock v:ext="edit" position="f" selection="f" grouping="f" rotation="f" cropping="f" text="f" aspectratio="t"/>
            <v:shadow on="t" type="perspective" color="#000000" opacity="39%" offset="0pt,1.41732283464567pt" origin="-32768f,-32768f" matrix="65536f,0,0,65536f,0,0"/>
          </v:shape>
        </w:pict>
      </w:r>
    </w:p>
    <w:p>
      <w:pPr>
        <w:widowControl/>
        <w:spacing w:line="600" w:lineRule="exact"/>
        <w:jc w:val="center"/>
        <w:rPr>
          <w:rFonts w:ascii="宋体" w:hAnsi="宋体" w:eastAsia="宋体" w:cs="仿宋_GB2312"/>
          <w:color w:val="3D3D3D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eastAsia="宋体" w:cs="仿宋_GB2312"/>
          <w:color w:val="3D3D3D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eastAsia="宋体" w:cs="仿宋_GB2312"/>
          <w:color w:val="3D3D3D"/>
          <w:kern w:val="0"/>
          <w:sz w:val="32"/>
          <w:szCs w:val="32"/>
        </w:rPr>
      </w:pPr>
    </w:p>
    <w:p>
      <w:pPr>
        <w:widowControl/>
        <w:spacing w:line="360" w:lineRule="exact"/>
        <w:jc w:val="center"/>
        <w:rPr>
          <w:rFonts w:ascii="宋体" w:hAnsi="宋体" w:eastAsia="宋体" w:cs="仿宋_GB2312"/>
          <w:color w:val="3D3D3D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 w:hAnsi="宋体" w:eastAsia="宋体" w:cs="仿宋_GB2312"/>
          <w:color w:val="3D3D3D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color w:val="3D3D3D"/>
          <w:kern w:val="0"/>
          <w:sz w:val="28"/>
          <w:szCs w:val="28"/>
        </w:rPr>
        <w:t>全市各分县局二维码</w:t>
      </w:r>
    </w:p>
    <w:p>
      <w:pPr>
        <w:tabs>
          <w:tab w:val="left" w:pos="4830"/>
        </w:tabs>
        <w:ind w:firstLine="320" w:firstLineChars="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pict>
          <v:shape id="图片框 1026" o:spid="_x0000_s1027" type="#_x0000_t75" style="height:405.75pt;width:369.6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tabs>
          <w:tab w:val="left" w:pos="4830"/>
        </w:tabs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山西公安微信公众号注册步骤</w:t>
      </w:r>
    </w:p>
    <w:p>
      <w:pPr>
        <w:spacing w:line="480" w:lineRule="exact"/>
        <w:ind w:firstLine="640" w:firstLineChars="200"/>
        <w:rPr>
          <w:rFonts w:ascii="黑体" w:hAnsi="宋体" w:eastAsia="黑体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步骤一：打开微信，点击右上角，选择“扫一扫”，扫描上图所示二维码并关注。</w:t>
      </w:r>
    </w:p>
    <w:p>
      <w:pPr>
        <w:spacing w:line="6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步骤二：点击下方“民生警务”进入山西公安审批服务“一网通一次办”平台。</w:t>
      </w:r>
    </w:p>
    <w:p>
      <w:pPr>
        <w:spacing w:line="600" w:lineRule="exact"/>
        <w:ind w:firstLine="640" w:firstLineChars="200"/>
        <w:rPr>
          <w:rFonts w:ascii="黑体" w:hAnsi="宋体" w:eastAsia="黑体" w:cs="宋体"/>
          <w:sz w:val="32"/>
          <w:szCs w:val="32"/>
        </w:rPr>
        <w:sectPr>
          <w:footerReference r:id="rId4" w:type="default"/>
          <w:footerReference r:id="rId5" w:type="even"/>
          <w:pgSz w:w="11906" w:h="16838"/>
          <w:pgMar w:top="1701" w:right="1474" w:bottom="1701" w:left="1474" w:header="851" w:footer="1134" w:gutter="0"/>
          <w:pgNumType w:fmt="numberInDash" w:start="7"/>
          <w:cols w:space="0" w:num="1"/>
          <w:docGrid w:linePitch="312"/>
        </w:sectPr>
      </w:pPr>
      <w:r>
        <w:rPr>
          <w:rFonts w:hint="eastAsia" w:ascii="仿宋_GB2312" w:hAnsi="宋体" w:eastAsia="仿宋_GB2312" w:cs="宋体"/>
          <w:sz w:val="32"/>
          <w:szCs w:val="32"/>
        </w:rPr>
        <w:t>步骤三：点击平台下方“用户中心”，根据提示要求进行注册。</w:t>
      </w:r>
    </w:p>
    <w:p>
      <w:pPr>
        <w:tabs>
          <w:tab w:val="left" w:pos="4830"/>
        </w:tabs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仿宋_GB2312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仿宋_GB2312" w:eastAsia="仿宋_GB2312" w:cs="Times New Roman"/>
          <w:sz w:val="32"/>
          <w:szCs w:val="32"/>
        </w:rPr>
        <w:t>：</w:t>
      </w:r>
    </w:p>
    <w:p>
      <w:pPr>
        <w:widowControl/>
        <w:spacing w:line="600" w:lineRule="exact"/>
        <w:jc w:val="left"/>
        <w:rPr>
          <w:rFonts w:ascii="宋体" w:hAnsi="宋体" w:eastAsia="宋体" w:cs="仿宋_GB2312"/>
          <w:color w:val="3D3D3D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大标宋简体" w:hAnsi="方正大标宋简体" w:eastAsia="方正大标宋简体" w:cs="方正大标宋简体"/>
          <w:color w:val="3D3D3D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3D3D3D"/>
          <w:kern w:val="0"/>
          <w:sz w:val="44"/>
          <w:szCs w:val="44"/>
        </w:rPr>
        <w:t>市公安局“一网通一次办”平台</w:t>
      </w:r>
    </w:p>
    <w:p>
      <w:pPr>
        <w:widowControl/>
        <w:spacing w:line="600" w:lineRule="exact"/>
        <w:jc w:val="center"/>
        <w:rPr>
          <w:rFonts w:ascii="方正大标宋简体" w:hAnsi="方正大标宋简体" w:eastAsia="方正大标宋简体" w:cs="方正大标宋简体"/>
          <w:color w:val="3D3D3D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3D3D3D"/>
          <w:kern w:val="0"/>
          <w:sz w:val="44"/>
          <w:szCs w:val="44"/>
        </w:rPr>
        <w:t>专班联络人员名单</w:t>
      </w:r>
    </w:p>
    <w:p>
      <w:pPr>
        <w:widowControl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3D3D3D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仿宋_GB2312" w:cs="Times New Roman"/>
          <w:color w:val="3D3D3D"/>
          <w:spacing w:val="-2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组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   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长：袁小波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3D3D3D"/>
          <w:spacing w:val="-20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spacing w:val="-20"/>
          <w:kern w:val="0"/>
          <w:sz w:val="32"/>
          <w:szCs w:val="32"/>
        </w:rPr>
        <w:t>市公安局党委副书记、常务副局长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联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络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人：郭艳华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市公安局政治部副主任</w:t>
      </w:r>
    </w:p>
    <w:p>
      <w:pPr>
        <w:widowControl/>
        <w:spacing w:line="600" w:lineRule="exact"/>
        <w:ind w:firstLine="1920" w:firstLineChars="600"/>
        <w:jc w:val="left"/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孙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彦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市公安局警令部副科级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>干部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3D3D3D"/>
          <w:spacing w:val="-20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出入境业务：裴浩江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color w:val="3D3D3D"/>
          <w:spacing w:val="-20"/>
          <w:kern w:val="0"/>
          <w:sz w:val="32"/>
          <w:szCs w:val="32"/>
        </w:rPr>
        <w:t>市公安局出入境管理支队支队长</w:t>
      </w: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户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政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业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务：郝云龙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市公安局户政支队副支队长</w:t>
      </w:r>
    </w:p>
    <w:p>
      <w:pPr>
        <w:widowControl/>
        <w:spacing w:line="600" w:lineRule="exact"/>
        <w:ind w:left="4000" w:hanging="4000" w:hangingChars="1250"/>
        <w:jc w:val="left"/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</w:pP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交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警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业</w:t>
      </w:r>
      <w:r>
        <w:rPr>
          <w:rFonts w:hint="eastAsia" w:ascii="Times New Roman" w:hAnsi="仿宋_GB2312" w:eastAsia="仿宋_GB2312" w:cs="Times New Roman"/>
          <w:color w:val="3D3D3D"/>
          <w:kern w:val="0"/>
          <w:sz w:val="32"/>
          <w:szCs w:val="32"/>
        </w:rPr>
        <w:t xml:space="preserve"> </w:t>
      </w:r>
      <w:r>
        <w:rPr>
          <w:rFonts w:ascii="Times New Roman" w:hAnsi="仿宋_GB2312" w:eastAsia="仿宋_GB2312" w:cs="Times New Roman"/>
          <w:color w:val="3D3D3D"/>
          <w:kern w:val="0"/>
          <w:sz w:val="32"/>
          <w:szCs w:val="32"/>
        </w:rPr>
        <w:t>务：付未平</w:t>
      </w:r>
      <w:r>
        <w:rPr>
          <w:rFonts w:ascii="Times New Roman" w:hAnsi="Times New Roman" w:eastAsia="仿宋_GB2312" w:cs="Times New Roman"/>
          <w:color w:val="3D3D3D"/>
          <w:kern w:val="0"/>
          <w:sz w:val="32"/>
          <w:szCs w:val="32"/>
        </w:rPr>
        <w:t xml:space="preserve">   </w:t>
      </w:r>
      <w:r>
        <w:rPr>
          <w:rFonts w:ascii="Times New Roman" w:hAnsi="仿宋_GB2312" w:eastAsia="仿宋_GB2312" w:cs="Times New Roman"/>
          <w:color w:val="3D3D3D"/>
          <w:spacing w:val="-20"/>
          <w:kern w:val="0"/>
          <w:sz w:val="32"/>
          <w:szCs w:val="32"/>
        </w:rPr>
        <w:t>市公安局交警支队指挥中心副主任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797" w:bottom="1440" w:left="1797" w:header="851" w:footer="1134" w:gutter="0"/>
      <w:pgNumType w:fmt="numberInDash" w:start="25"/>
      <w:cols w:space="425" w:num="1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</w:pPr>
    <w:r>
      <w:rPr>
        <w:rFonts w:ascii="宋体" w:hAnsi="宋体" w:eastAsia="宋体" w:cs="Times New Roman"/>
        <w:sz w:val="24"/>
        <w:szCs w:val="24"/>
      </w:rPr>
      <w:fldChar w:fldCharType="begin"/>
    </w:r>
    <w:r>
      <w:rPr>
        <w:rFonts w:ascii="宋体" w:hAnsi="宋体" w:eastAsia="宋体" w:cs="Times New Roman"/>
        <w:sz w:val="24"/>
        <w:szCs w:val="24"/>
      </w:rPr>
      <w:instrText xml:space="preserve"> PAGE   \* MERGEFORMAT </w:instrText>
    </w:r>
    <w:r>
      <w:rPr>
        <w:rFonts w:ascii="宋体" w:hAnsi="宋体" w:eastAsia="宋体" w:cs="Times New Roman"/>
        <w:sz w:val="24"/>
        <w:szCs w:val="24"/>
      </w:rPr>
      <w:fldChar w:fldCharType="separate"/>
    </w:r>
    <w:r>
      <w:rPr>
        <w:rFonts w:ascii="宋体" w:hAnsi="宋体" w:eastAsia="宋体" w:cs="Times New Roman"/>
        <w:sz w:val="24"/>
        <w:szCs w:val="24"/>
        <w:lang w:val="zh-CN"/>
      </w:rPr>
      <w:t>-</w:t>
    </w:r>
    <w:r>
      <w:rPr>
        <w:rFonts w:ascii="宋体" w:hAnsi="宋体" w:eastAsia="宋体" w:cs="Times New Roman"/>
        <w:sz w:val="24"/>
        <w:szCs w:val="24"/>
      </w:rPr>
      <w:t xml:space="preserve"> 25 -</w:t>
    </w:r>
    <w:r>
      <w:rPr>
        <w:rFonts w:ascii="宋体" w:hAnsi="宋体" w:eastAsia="宋体" w:cs="Times New Roman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宋体" w:hAnsi="宋体" w:eastAsia="宋体"/>
        <w:sz w:val="24"/>
        <w:szCs w:val="24"/>
      </w:rPr>
      <w:fldChar w:fldCharType="begin"/>
    </w:r>
    <w:r>
      <w:rPr>
        <w:rFonts w:ascii="宋体" w:hAnsi="宋体" w:eastAsia="宋体"/>
        <w:sz w:val="24"/>
        <w:szCs w:val="24"/>
      </w:rPr>
      <w:instrText xml:space="preserve"> PAGE   \* MERGEFORMAT </w:instrText>
    </w:r>
    <w:r>
      <w:rPr>
        <w:rFonts w:ascii="宋体" w:hAnsi="宋体" w:eastAsia="宋体"/>
        <w:sz w:val="24"/>
        <w:szCs w:val="24"/>
      </w:rPr>
      <w:fldChar w:fldCharType="separate"/>
    </w:r>
    <w:r>
      <w:rPr>
        <w:rFonts w:ascii="宋体" w:hAnsi="宋体" w:eastAsia="宋体"/>
        <w:sz w:val="24"/>
        <w:szCs w:val="24"/>
        <w:lang w:val="zh-CN"/>
      </w:rPr>
      <w:t>-</w:t>
    </w:r>
    <w:r>
      <w:rPr>
        <w:rFonts w:ascii="宋体" w:hAnsi="宋体" w:eastAsia="宋体"/>
        <w:sz w:val="24"/>
        <w:szCs w:val="24"/>
      </w:rPr>
      <w:t xml:space="preserve"> 8 -</w:t>
    </w:r>
    <w:r>
      <w:rPr>
        <w:rFonts w:ascii="宋体" w:hAnsi="宋体" w:eastAsia="宋体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批注框文本 Char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 Char"/>
    <w:basedOn w:val="5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63</Words>
  <Characters>364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2018-07-24T12:40:00Z</dcterms:created>
  <dc:creator>WD-lenovo</dc:creator>
  <cp:lastModifiedBy>Administrator</cp:lastModifiedBy>
  <cp:lastPrinted>2018-07-24T11:27:00Z</cp:lastPrinted>
  <dcterms:modified xsi:type="dcterms:W3CDTF">2018-08-02T09:50:28Z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