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62"/>
        <w:gridCol w:w="888"/>
        <w:gridCol w:w="1290"/>
        <w:gridCol w:w="945"/>
        <w:gridCol w:w="806"/>
        <w:gridCol w:w="2734"/>
        <w:gridCol w:w="795"/>
        <w:gridCol w:w="1905"/>
        <w:gridCol w:w="1335"/>
        <w:gridCol w:w="780"/>
        <w:gridCol w:w="795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附件：     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5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忻州市商务局所属事业单位202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年公开招聘工作人员公示名单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张睬莉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20231031712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市招商投资促进服务中心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14-专业技术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土木类（0810）、、工程管理（120103）、工程造价（120105）、工程审计（120109T）、工商管理（120201K）、国际商务（120205）、文化产业管理（120210）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研究生：土木工程（0814）、土木水利（0859）、管理学（12）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山西大学商务学院文化产业管理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张慧源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0231030208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市招商投资促进服务中心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15-专业技术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科：机械类（0802）、电气类（0806）、电子信息类（0807）、计算机类（0809）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研究生：机械工程（0802）、电气工程（0808）、电子科学与技术（0809）、信息与通信工程（0810）、计算机科学与技术（0812）、软件工程（0835）、网络空间安全（0839）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中国矿业大学机械工程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ZmYxNDJjMzYwNzJlNzllNmRlNGM1NDMxZDJjOTQifQ=="/>
  </w:docVars>
  <w:rsids>
    <w:rsidRoot w:val="12E230EA"/>
    <w:rsid w:val="0DBF2CD1"/>
    <w:rsid w:val="0EFA4090"/>
    <w:rsid w:val="12E230EA"/>
    <w:rsid w:val="7F1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490</Characters>
  <Lines>0</Lines>
  <Paragraphs>0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2023-04-10T08:45:00Z</dcterms:created>
  <dc:creator>WPS_1528159279</dc:creator>
  <cp:lastModifiedBy>刘正元</cp:lastModifiedBy>
  <dcterms:modified xsi:type="dcterms:W3CDTF">2023-09-26T08:28:09Z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7F2FA365B78E4F43917E1F05419EDE3C_13</vt:lpwstr>
  </property>
</Properties>
</file>