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6" w:rsidRPr="00072503" w:rsidRDefault="009306B6" w:rsidP="009306B6">
      <w:pPr>
        <w:pStyle w:val="a3"/>
        <w:spacing w:before="0" w:beforeAutospacing="0" w:after="0" w:afterAutospacing="0" w:line="405" w:lineRule="atLeast"/>
        <w:jc w:val="center"/>
        <w:rPr>
          <w:rFonts w:ascii="Simsun" w:hAnsi="Simsun" w:hint="eastAsia"/>
          <w:color w:val="000000"/>
          <w:sz w:val="32"/>
          <w:szCs w:val="32"/>
        </w:rPr>
      </w:pPr>
      <w:r w:rsidRPr="00072503">
        <w:rPr>
          <w:rFonts w:ascii="Simsun" w:hAnsi="Simsun"/>
          <w:color w:val="000000"/>
          <w:sz w:val="32"/>
          <w:szCs w:val="32"/>
        </w:rPr>
        <w:t>忻州市</w:t>
      </w:r>
      <w:r w:rsidRPr="00072503">
        <w:rPr>
          <w:rFonts w:ascii="Simsun" w:hAnsi="Simsun" w:hint="eastAsia"/>
          <w:color w:val="000000"/>
          <w:sz w:val="32"/>
          <w:szCs w:val="32"/>
        </w:rPr>
        <w:t>文化</w:t>
      </w:r>
      <w:r>
        <w:rPr>
          <w:rFonts w:ascii="Simsun" w:hAnsi="Simsun" w:hint="eastAsia"/>
          <w:color w:val="000000"/>
          <w:sz w:val="32"/>
          <w:szCs w:val="32"/>
        </w:rPr>
        <w:t>和旅游</w:t>
      </w:r>
      <w:r w:rsidRPr="00072503">
        <w:rPr>
          <w:rFonts w:ascii="Simsun" w:hAnsi="Simsun"/>
          <w:color w:val="000000"/>
          <w:sz w:val="32"/>
          <w:szCs w:val="32"/>
        </w:rPr>
        <w:t>局</w:t>
      </w:r>
      <w:r w:rsidRPr="00072503">
        <w:rPr>
          <w:rFonts w:ascii="Simsun" w:hAnsi="Simsun"/>
          <w:color w:val="000000"/>
          <w:sz w:val="32"/>
          <w:szCs w:val="32"/>
        </w:rPr>
        <w:t>20</w:t>
      </w:r>
      <w:r w:rsidR="00960B10">
        <w:rPr>
          <w:rFonts w:ascii="Simsun" w:hAnsi="Simsun" w:hint="eastAsia"/>
          <w:color w:val="000000"/>
          <w:sz w:val="32"/>
          <w:szCs w:val="32"/>
        </w:rPr>
        <w:t>21</w:t>
      </w:r>
      <w:r w:rsidRPr="00072503">
        <w:rPr>
          <w:rFonts w:ascii="Simsun" w:hAnsi="Simsun"/>
          <w:color w:val="000000"/>
          <w:sz w:val="32"/>
          <w:szCs w:val="32"/>
        </w:rPr>
        <w:t>年部门预算收支情况说明</w:t>
      </w:r>
    </w:p>
    <w:p w:rsidR="009306B6" w:rsidRDefault="009306B6" w:rsidP="009306B6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</w:rPr>
      </w:pPr>
    </w:p>
    <w:p w:rsidR="009306B6" w:rsidRDefault="009306B6" w:rsidP="009306B6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</w:rPr>
        <w:t>（一）收入预算说明</w:t>
      </w:r>
    </w:p>
    <w:p w:rsidR="009306B6" w:rsidRDefault="009306B6" w:rsidP="009306B6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</w:rPr>
        <w:t>忻州市</w:t>
      </w:r>
      <w:r>
        <w:rPr>
          <w:rFonts w:ascii="Simsun" w:hAnsi="Simsun" w:hint="eastAsia"/>
          <w:color w:val="000000"/>
        </w:rPr>
        <w:t>文化和旅游</w:t>
      </w:r>
      <w:r>
        <w:rPr>
          <w:rFonts w:ascii="Simsun" w:hAnsi="Simsun"/>
          <w:color w:val="000000"/>
        </w:rPr>
        <w:t>局</w:t>
      </w:r>
      <w:r>
        <w:rPr>
          <w:rFonts w:ascii="Simsun" w:hAnsi="Simsun"/>
          <w:color w:val="000000"/>
        </w:rPr>
        <w:t>20</w:t>
      </w:r>
      <w:r w:rsidR="00960B10">
        <w:rPr>
          <w:rFonts w:ascii="Simsun" w:hAnsi="Simsun" w:hint="eastAsia"/>
          <w:color w:val="000000"/>
        </w:rPr>
        <w:t>21</w:t>
      </w:r>
      <w:r>
        <w:rPr>
          <w:rFonts w:ascii="Simsun" w:hAnsi="Simsun"/>
          <w:color w:val="000000"/>
        </w:rPr>
        <w:t>年预算收入</w:t>
      </w:r>
      <w:r w:rsidR="00960B10">
        <w:rPr>
          <w:rFonts w:ascii="Simsun" w:hAnsi="Simsun" w:hint="eastAsia"/>
          <w:color w:val="000000"/>
        </w:rPr>
        <w:t>3973.38</w:t>
      </w:r>
      <w:r>
        <w:rPr>
          <w:rFonts w:ascii="Simsun" w:hAnsi="Simsun"/>
          <w:color w:val="000000"/>
        </w:rPr>
        <w:t>万元，比</w:t>
      </w:r>
      <w:r w:rsidR="00960B10">
        <w:rPr>
          <w:rFonts w:ascii="Simsun" w:hAnsi="Simsun"/>
          <w:color w:val="000000"/>
        </w:rPr>
        <w:t>20</w:t>
      </w:r>
      <w:r w:rsidR="00960B10">
        <w:rPr>
          <w:rFonts w:ascii="Simsun" w:hAnsi="Simsun" w:hint="eastAsia"/>
          <w:color w:val="000000"/>
        </w:rPr>
        <w:t>20</w:t>
      </w:r>
      <w:r>
        <w:rPr>
          <w:rFonts w:ascii="Simsun" w:hAnsi="Simsun"/>
          <w:color w:val="000000"/>
        </w:rPr>
        <w:t>年</w:t>
      </w:r>
      <w:r>
        <w:rPr>
          <w:rFonts w:ascii="Simsun" w:hAnsi="Simsun" w:hint="eastAsia"/>
          <w:color w:val="000000"/>
        </w:rPr>
        <w:t>减少</w:t>
      </w:r>
      <w:r w:rsidR="00960B10">
        <w:rPr>
          <w:rFonts w:ascii="Simsun" w:hAnsi="Simsun" w:hint="eastAsia"/>
          <w:color w:val="000000"/>
        </w:rPr>
        <w:t>477.74</w:t>
      </w:r>
      <w:r>
        <w:rPr>
          <w:rFonts w:ascii="Simsun" w:hAnsi="Simsun"/>
          <w:color w:val="000000"/>
        </w:rPr>
        <w:t>万元。</w:t>
      </w:r>
      <w:r>
        <w:rPr>
          <w:rFonts w:ascii="Simsun" w:hAnsi="Simsun"/>
          <w:color w:val="000000"/>
        </w:rPr>
        <w:t> </w:t>
      </w:r>
      <w:r>
        <w:rPr>
          <w:rFonts w:ascii="Simsun" w:hAnsi="Simsun" w:hint="eastAsia"/>
          <w:color w:val="000000"/>
        </w:rPr>
        <w:t>减少原因为</w:t>
      </w:r>
      <w:r w:rsidR="00960B10">
        <w:rPr>
          <w:rFonts w:ascii="Simsun" w:hAnsi="Simsun" w:hint="eastAsia"/>
          <w:color w:val="000000"/>
        </w:rPr>
        <w:t>原</w:t>
      </w:r>
      <w:r w:rsidR="006B344F">
        <w:rPr>
          <w:rFonts w:ascii="Simsun" w:hAnsi="Simsun" w:hint="eastAsia"/>
          <w:color w:val="000000"/>
        </w:rPr>
        <w:t>市</w:t>
      </w:r>
      <w:proofErr w:type="gramStart"/>
      <w:r w:rsidR="00960B10">
        <w:rPr>
          <w:rFonts w:ascii="Simsun" w:hAnsi="Simsun" w:hint="eastAsia"/>
          <w:color w:val="000000"/>
        </w:rPr>
        <w:t>文旅局</w:t>
      </w:r>
      <w:proofErr w:type="gramEnd"/>
      <w:r w:rsidR="00960B10">
        <w:rPr>
          <w:rFonts w:ascii="Simsun" w:hAnsi="Simsun" w:hint="eastAsia"/>
          <w:color w:val="000000"/>
        </w:rPr>
        <w:t>下属单位市艺术研究院、市北</w:t>
      </w:r>
      <w:r w:rsidR="006B344F">
        <w:rPr>
          <w:rFonts w:ascii="Simsun" w:hAnsi="Simsun" w:hint="eastAsia"/>
          <w:color w:val="000000"/>
        </w:rPr>
        <w:t>路梆子剧院、市二人台戏曲研究所划归市文化研究院管理，收入预算也一并划出。</w:t>
      </w:r>
    </w:p>
    <w:p w:rsidR="009306B6" w:rsidRDefault="009306B6" w:rsidP="009306B6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</w:rPr>
        <w:t>（二）支出预算说明</w:t>
      </w:r>
    </w:p>
    <w:p w:rsidR="009306B6" w:rsidRPr="006B5F64" w:rsidRDefault="009306B6" w:rsidP="009306B6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</w:rPr>
      </w:pPr>
      <w:r>
        <w:rPr>
          <w:rFonts w:ascii="Simsun" w:hAnsi="Simsun"/>
          <w:color w:val="000000"/>
        </w:rPr>
        <w:t>1</w:t>
      </w:r>
      <w:r>
        <w:rPr>
          <w:rFonts w:ascii="Simsun" w:hAnsi="Simsun"/>
          <w:color w:val="000000"/>
        </w:rPr>
        <w:t>、基本支出</w:t>
      </w:r>
      <w:r w:rsidR="006B344F">
        <w:rPr>
          <w:rFonts w:ascii="Simsun" w:hAnsi="Simsun" w:hint="eastAsia"/>
          <w:color w:val="000000"/>
        </w:rPr>
        <w:t>1397.38</w:t>
      </w:r>
      <w:r>
        <w:rPr>
          <w:rFonts w:ascii="Simsun" w:hAnsi="Simsun"/>
          <w:color w:val="000000"/>
        </w:rPr>
        <w:t>万元，比</w:t>
      </w:r>
      <w:r w:rsidR="006B344F">
        <w:rPr>
          <w:rFonts w:ascii="Simsun" w:hAnsi="Simsun" w:hint="eastAsia"/>
          <w:color w:val="000000"/>
        </w:rPr>
        <w:t>2020</w:t>
      </w:r>
      <w:r>
        <w:rPr>
          <w:rFonts w:ascii="Simsun" w:hAnsi="Simsun"/>
          <w:color w:val="000000"/>
        </w:rPr>
        <w:t>年</w:t>
      </w:r>
      <w:r w:rsidR="006B344F">
        <w:rPr>
          <w:rFonts w:ascii="Simsun" w:hAnsi="Simsun" w:hint="eastAsia"/>
          <w:color w:val="000000"/>
        </w:rPr>
        <w:t>减少</w:t>
      </w:r>
      <w:r w:rsidR="006B344F">
        <w:rPr>
          <w:rFonts w:ascii="Simsun" w:hAnsi="Simsun" w:hint="eastAsia"/>
          <w:color w:val="000000"/>
        </w:rPr>
        <w:t>183.26</w:t>
      </w:r>
      <w:r>
        <w:rPr>
          <w:rFonts w:ascii="Simsun" w:hAnsi="Simsun"/>
          <w:color w:val="000000"/>
        </w:rPr>
        <w:t>万元，</w:t>
      </w:r>
      <w:r w:rsidR="006B344F">
        <w:rPr>
          <w:rFonts w:ascii="Simsun" w:hAnsi="Simsun" w:hint="eastAsia"/>
          <w:color w:val="000000"/>
        </w:rPr>
        <w:t>减少原因为原市</w:t>
      </w:r>
      <w:proofErr w:type="gramStart"/>
      <w:r w:rsidR="006B344F">
        <w:rPr>
          <w:rFonts w:ascii="Simsun" w:hAnsi="Simsun" w:hint="eastAsia"/>
          <w:color w:val="000000"/>
        </w:rPr>
        <w:t>文旅局</w:t>
      </w:r>
      <w:proofErr w:type="gramEnd"/>
      <w:r w:rsidR="006B344F">
        <w:rPr>
          <w:rFonts w:ascii="Simsun" w:hAnsi="Simsun" w:hint="eastAsia"/>
          <w:color w:val="000000"/>
        </w:rPr>
        <w:t>下属单位市艺术研究院、市北路梆子剧院、市二人台戏曲研究所划归市文化研究院管理，</w:t>
      </w:r>
      <w:r w:rsidR="006B344F">
        <w:rPr>
          <w:rFonts w:ascii="Simsun" w:hAnsi="Simsun" w:hint="eastAsia"/>
          <w:color w:val="000000"/>
        </w:rPr>
        <w:t>支出</w:t>
      </w:r>
      <w:r w:rsidR="006B344F">
        <w:rPr>
          <w:rFonts w:ascii="Simsun" w:hAnsi="Simsun" w:hint="eastAsia"/>
          <w:color w:val="000000"/>
        </w:rPr>
        <w:t>预算也一并划出。</w:t>
      </w:r>
      <w:r>
        <w:rPr>
          <w:rFonts w:ascii="Simsun" w:hAnsi="Simsun"/>
          <w:color w:val="000000"/>
        </w:rPr>
        <w:t>基本支出系按现有人员工资标准和公共经费定额标准核定，主要用于保障机构正常运转、完成日常工作任务而发生的各项支出。其中：工资福利支出</w:t>
      </w:r>
      <w:r w:rsidR="006B344F">
        <w:rPr>
          <w:rFonts w:ascii="Simsun" w:hAnsi="Simsun" w:hint="eastAsia"/>
          <w:color w:val="000000"/>
        </w:rPr>
        <w:t>1115.23</w:t>
      </w:r>
      <w:r>
        <w:rPr>
          <w:rFonts w:ascii="Simsun" w:hAnsi="Simsun"/>
          <w:color w:val="000000"/>
        </w:rPr>
        <w:t>万元，对个人和家庭的补助支出</w:t>
      </w:r>
      <w:r w:rsidR="006B344F">
        <w:rPr>
          <w:rFonts w:ascii="Simsun" w:hAnsi="Simsun" w:hint="eastAsia"/>
          <w:color w:val="000000"/>
        </w:rPr>
        <w:t>51.43</w:t>
      </w:r>
      <w:r>
        <w:rPr>
          <w:rFonts w:ascii="Simsun" w:hAnsi="Simsun"/>
          <w:color w:val="000000"/>
        </w:rPr>
        <w:t>万元，商品和服务支出</w:t>
      </w:r>
      <w:r w:rsidR="006B344F">
        <w:rPr>
          <w:rFonts w:ascii="Simsun" w:hAnsi="Simsun" w:hint="eastAsia"/>
          <w:color w:val="000000"/>
        </w:rPr>
        <w:t>230.72</w:t>
      </w:r>
      <w:r>
        <w:rPr>
          <w:rFonts w:ascii="Simsun" w:hAnsi="Simsun"/>
          <w:color w:val="000000"/>
        </w:rPr>
        <w:t>万元。</w:t>
      </w:r>
    </w:p>
    <w:p w:rsidR="009306B6" w:rsidRPr="00AE2ADD" w:rsidRDefault="009306B6" w:rsidP="00FF2529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</w:rPr>
      </w:pPr>
      <w:r>
        <w:rPr>
          <w:rFonts w:ascii="Simsun" w:hAnsi="Simsun"/>
          <w:color w:val="000000"/>
        </w:rPr>
        <w:t>2</w:t>
      </w:r>
      <w:r>
        <w:rPr>
          <w:rFonts w:ascii="Simsun" w:hAnsi="Simsun"/>
          <w:color w:val="000000"/>
        </w:rPr>
        <w:t>、项目支出</w:t>
      </w:r>
      <w:r w:rsidR="006B344F">
        <w:rPr>
          <w:rFonts w:ascii="Simsun" w:hAnsi="Simsun" w:hint="eastAsia"/>
          <w:color w:val="000000"/>
        </w:rPr>
        <w:t>2576</w:t>
      </w:r>
      <w:r>
        <w:rPr>
          <w:rFonts w:ascii="Simsun" w:hAnsi="Simsun"/>
          <w:color w:val="000000"/>
        </w:rPr>
        <w:t>万元，比</w:t>
      </w:r>
      <w:r w:rsidR="006B344F">
        <w:rPr>
          <w:rFonts w:ascii="Simsun" w:hAnsi="Simsun" w:hint="eastAsia"/>
          <w:color w:val="000000"/>
        </w:rPr>
        <w:t>2020</w:t>
      </w:r>
      <w:r>
        <w:rPr>
          <w:rFonts w:ascii="Simsun" w:hAnsi="Simsun"/>
          <w:color w:val="000000"/>
        </w:rPr>
        <w:t>年</w:t>
      </w:r>
      <w:r w:rsidR="006B344F">
        <w:rPr>
          <w:rFonts w:ascii="Simsun" w:hAnsi="Simsun" w:hint="eastAsia"/>
          <w:color w:val="000000"/>
        </w:rPr>
        <w:t>增加</w:t>
      </w:r>
      <w:r w:rsidR="006B344F">
        <w:rPr>
          <w:rFonts w:ascii="Simsun" w:hAnsi="Simsun" w:hint="eastAsia"/>
          <w:color w:val="000000"/>
        </w:rPr>
        <w:t>661</w:t>
      </w:r>
      <w:r>
        <w:rPr>
          <w:rFonts w:ascii="Simsun" w:hAnsi="Simsun"/>
          <w:color w:val="000000"/>
        </w:rPr>
        <w:t>万元。</w:t>
      </w:r>
      <w:r>
        <w:rPr>
          <w:rFonts w:ascii="Simsun" w:hAnsi="Simsun" w:hint="eastAsia"/>
          <w:color w:val="000000"/>
        </w:rPr>
        <w:t>项目支出</w:t>
      </w:r>
      <w:r w:rsidR="006B344F">
        <w:rPr>
          <w:rFonts w:ascii="Simsun" w:hAnsi="Simsun" w:hint="eastAsia"/>
          <w:color w:val="000000"/>
        </w:rPr>
        <w:t>增加</w:t>
      </w:r>
      <w:r>
        <w:rPr>
          <w:rFonts w:ascii="Simsun" w:hAnsi="Simsun" w:hint="eastAsia"/>
          <w:color w:val="000000"/>
        </w:rPr>
        <w:t>原因为</w:t>
      </w:r>
      <w:r w:rsidR="006B344F">
        <w:rPr>
          <w:rFonts w:ascii="Simsun" w:hAnsi="Simsun" w:hint="eastAsia"/>
          <w:color w:val="000000"/>
        </w:rPr>
        <w:t>市</w:t>
      </w:r>
      <w:r w:rsidR="00FF2529">
        <w:rPr>
          <w:rFonts w:ascii="Simsun" w:hAnsi="Simsun" w:hint="eastAsia"/>
          <w:color w:val="000000"/>
        </w:rPr>
        <w:t>财政</w:t>
      </w:r>
      <w:r w:rsidR="006B344F">
        <w:rPr>
          <w:rFonts w:ascii="Simsun" w:hAnsi="Simsun" w:hint="eastAsia"/>
          <w:color w:val="000000"/>
        </w:rPr>
        <w:t>对文物安全保护项目</w:t>
      </w:r>
      <w:r w:rsidR="00FF2529">
        <w:rPr>
          <w:rFonts w:ascii="Simsun" w:hAnsi="Simsun" w:hint="eastAsia"/>
          <w:color w:val="000000"/>
        </w:rPr>
        <w:t>补助</w:t>
      </w:r>
      <w:r w:rsidR="006B344F">
        <w:rPr>
          <w:rFonts w:ascii="Simsun" w:hAnsi="Simsun" w:hint="eastAsia"/>
          <w:color w:val="000000"/>
        </w:rPr>
        <w:t>增加</w:t>
      </w:r>
      <w:r>
        <w:rPr>
          <w:rFonts w:ascii="Simsun" w:hAnsi="Simsun" w:hint="eastAsia"/>
          <w:color w:val="000000"/>
        </w:rPr>
        <w:t>。项目支出主要用于开展各种文化活动、文物安全保护、</w:t>
      </w:r>
      <w:r w:rsidR="00FF2529">
        <w:rPr>
          <w:rFonts w:ascii="Simsun" w:hAnsi="Simsun" w:hint="eastAsia"/>
          <w:color w:val="000000"/>
        </w:rPr>
        <w:t>文化旅游</w:t>
      </w:r>
      <w:r w:rsidR="00C2627A">
        <w:rPr>
          <w:rFonts w:ascii="Simsun" w:hAnsi="Simsun" w:hint="eastAsia"/>
          <w:color w:val="000000"/>
        </w:rPr>
        <w:t>宣传</w:t>
      </w:r>
      <w:bookmarkStart w:id="0" w:name="_GoBack"/>
      <w:bookmarkEnd w:id="0"/>
      <w:r>
        <w:rPr>
          <w:rFonts w:ascii="Simsun" w:hAnsi="Simsun" w:hint="eastAsia"/>
          <w:color w:val="000000"/>
        </w:rPr>
        <w:t>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1BD7"/>
    <w:rsid w:val="001571EE"/>
    <w:rsid w:val="00254A80"/>
    <w:rsid w:val="00322C0B"/>
    <w:rsid w:val="00323B43"/>
    <w:rsid w:val="003D37D8"/>
    <w:rsid w:val="00426133"/>
    <w:rsid w:val="004358AB"/>
    <w:rsid w:val="005A0B94"/>
    <w:rsid w:val="006B344F"/>
    <w:rsid w:val="008B7726"/>
    <w:rsid w:val="009306B6"/>
    <w:rsid w:val="00960B10"/>
    <w:rsid w:val="00C2627A"/>
    <w:rsid w:val="00D31D50"/>
    <w:rsid w:val="00F538C5"/>
    <w:rsid w:val="00F65B7F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6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14</cp:revision>
  <dcterms:created xsi:type="dcterms:W3CDTF">2008-09-11T17:20:00Z</dcterms:created>
  <dcterms:modified xsi:type="dcterms:W3CDTF">2021-03-23T08:08:00Z</dcterms:modified>
</cp:coreProperties>
</file>