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04" w:rsidRPr="00845A04" w:rsidRDefault="00845A04" w:rsidP="00845A04">
      <w:pPr>
        <w:spacing w:beforeLines="250" w:afterLines="100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845A04">
        <w:rPr>
          <w:rFonts w:asciiTheme="majorEastAsia" w:eastAsiaTheme="majorEastAsia" w:hAnsiTheme="majorEastAsia" w:hint="eastAsia"/>
          <w:sz w:val="36"/>
          <w:szCs w:val="36"/>
        </w:rPr>
        <w:t>机关运行经费安排情况说明</w:t>
      </w:r>
    </w:p>
    <w:p w:rsidR="00845A04" w:rsidRDefault="00845A04" w:rsidP="00845A04">
      <w:pPr>
        <w:ind w:firstLineChars="200" w:firstLine="600"/>
        <w:rPr>
          <w:rFonts w:hint="eastAsia"/>
          <w:sz w:val="30"/>
          <w:szCs w:val="30"/>
        </w:rPr>
      </w:pPr>
    </w:p>
    <w:p w:rsidR="00845A04" w:rsidRPr="00845A04" w:rsidRDefault="00845A04" w:rsidP="00845A04">
      <w:pPr>
        <w:spacing w:after="0" w:line="360" w:lineRule="auto"/>
        <w:ind w:firstLineChars="200" w:firstLine="600"/>
        <w:jc w:val="both"/>
        <w:rPr>
          <w:rFonts w:asciiTheme="minorEastAsia" w:eastAsiaTheme="minorEastAsia" w:hAnsiTheme="minorEastAsia" w:hint="eastAsia"/>
          <w:sz w:val="30"/>
          <w:szCs w:val="30"/>
        </w:rPr>
      </w:pPr>
      <w:r w:rsidRPr="00845A04">
        <w:rPr>
          <w:rFonts w:asciiTheme="minorEastAsia" w:eastAsiaTheme="minorEastAsia" w:hAnsiTheme="minorEastAsia" w:hint="eastAsia"/>
          <w:sz w:val="30"/>
          <w:szCs w:val="30"/>
        </w:rPr>
        <w:t>201</w:t>
      </w:r>
      <w:r>
        <w:rPr>
          <w:rFonts w:asciiTheme="minorEastAsia" w:eastAsiaTheme="minorEastAsia" w:hAnsiTheme="minorEastAsia" w:hint="eastAsia"/>
          <w:sz w:val="30"/>
          <w:szCs w:val="30"/>
        </w:rPr>
        <w:t>9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年我局机关运行经费预算为</w:t>
      </w:r>
      <w:r w:rsidR="006B3748">
        <w:rPr>
          <w:rFonts w:asciiTheme="minorEastAsia" w:eastAsiaTheme="minorEastAsia" w:hAnsiTheme="minorEastAsia" w:hint="eastAsia"/>
          <w:sz w:val="30"/>
          <w:szCs w:val="30"/>
        </w:rPr>
        <w:t>140.17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万元，其中一般公用经费</w:t>
      </w:r>
      <w:r w:rsidR="001953AB" w:rsidRPr="001953AB">
        <w:rPr>
          <w:rFonts w:asciiTheme="minorEastAsia" w:eastAsiaTheme="minorEastAsia" w:hAnsiTheme="minorEastAsia"/>
          <w:sz w:val="30"/>
          <w:szCs w:val="30"/>
        </w:rPr>
        <w:t>36.1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万元，取暖费</w:t>
      </w:r>
      <w:r w:rsidR="001953AB" w:rsidRPr="001953AB">
        <w:rPr>
          <w:rFonts w:asciiTheme="minorEastAsia" w:eastAsiaTheme="minorEastAsia" w:hAnsiTheme="minorEastAsia"/>
          <w:sz w:val="30"/>
          <w:szCs w:val="30"/>
        </w:rPr>
        <w:t>14.69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万元，差旅费</w:t>
      </w:r>
      <w:r w:rsidR="001953AB">
        <w:rPr>
          <w:rFonts w:asciiTheme="minorEastAsia" w:eastAsiaTheme="minorEastAsia" w:hAnsiTheme="minorEastAsia" w:hint="eastAsia"/>
          <w:sz w:val="30"/>
          <w:szCs w:val="30"/>
        </w:rPr>
        <w:t>0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万元，公务用车运行维护费</w:t>
      </w:r>
      <w:r w:rsidR="001953AB" w:rsidRPr="001953AB">
        <w:rPr>
          <w:rFonts w:asciiTheme="minorEastAsia" w:eastAsiaTheme="minorEastAsia" w:hAnsiTheme="minorEastAsia"/>
          <w:sz w:val="30"/>
          <w:szCs w:val="30"/>
        </w:rPr>
        <w:t>6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万元，培训费</w:t>
      </w:r>
      <w:r w:rsidR="001953AB" w:rsidRPr="001953AB">
        <w:rPr>
          <w:rFonts w:asciiTheme="minorEastAsia" w:eastAsiaTheme="minorEastAsia" w:hAnsiTheme="minorEastAsia"/>
          <w:sz w:val="30"/>
          <w:szCs w:val="30"/>
        </w:rPr>
        <w:t>15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万元，工会经费</w:t>
      </w:r>
      <w:r w:rsidR="001953AB" w:rsidRPr="001953AB">
        <w:rPr>
          <w:rFonts w:asciiTheme="minorEastAsia" w:eastAsiaTheme="minorEastAsia" w:hAnsiTheme="minorEastAsia"/>
          <w:sz w:val="30"/>
          <w:szCs w:val="30"/>
        </w:rPr>
        <w:t>18.31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万元，福利费</w:t>
      </w:r>
      <w:r w:rsidR="001953AB" w:rsidRPr="001953AB">
        <w:rPr>
          <w:rFonts w:asciiTheme="minorEastAsia" w:eastAsiaTheme="minorEastAsia" w:hAnsiTheme="minorEastAsia"/>
          <w:sz w:val="30"/>
          <w:szCs w:val="30"/>
        </w:rPr>
        <w:t>31.58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万元，会议费</w:t>
      </w:r>
      <w:r w:rsidR="001953AB" w:rsidRPr="001953AB">
        <w:rPr>
          <w:rFonts w:asciiTheme="minorEastAsia" w:eastAsiaTheme="minorEastAsia" w:hAnsiTheme="minorEastAsia"/>
          <w:sz w:val="30"/>
          <w:szCs w:val="30"/>
        </w:rPr>
        <w:t>5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万元，其他交通费</w:t>
      </w:r>
      <w:r w:rsidR="001953AB" w:rsidRPr="001953AB">
        <w:rPr>
          <w:rFonts w:asciiTheme="minorEastAsia" w:eastAsiaTheme="minorEastAsia" w:hAnsiTheme="minorEastAsia"/>
          <w:sz w:val="30"/>
          <w:szCs w:val="30"/>
        </w:rPr>
        <w:t>30.15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万元，扣除残疾人保障金</w:t>
      </w:r>
      <w:r w:rsidR="001953AB" w:rsidRPr="001953AB">
        <w:rPr>
          <w:rFonts w:asciiTheme="minorEastAsia" w:eastAsiaTheme="minorEastAsia" w:hAnsiTheme="minorEastAsia"/>
          <w:sz w:val="30"/>
          <w:szCs w:val="30"/>
        </w:rPr>
        <w:t>9.33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万元，扣除工会经费</w:t>
      </w:r>
      <w:r w:rsidR="001953AB" w:rsidRPr="001953AB">
        <w:rPr>
          <w:rFonts w:asciiTheme="minorEastAsia" w:eastAsiaTheme="minorEastAsia" w:hAnsiTheme="minorEastAsia"/>
          <w:sz w:val="30"/>
          <w:szCs w:val="30"/>
        </w:rPr>
        <w:t>7.33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万元。</w:t>
      </w:r>
    </w:p>
    <w:p w:rsidR="00845A04" w:rsidRDefault="00845A04" w:rsidP="00845A04">
      <w:pPr>
        <w:ind w:firstLineChars="200" w:firstLine="600"/>
        <w:rPr>
          <w:rFonts w:hint="eastAsia"/>
          <w:sz w:val="30"/>
          <w:szCs w:val="30"/>
        </w:rPr>
      </w:pPr>
    </w:p>
    <w:p w:rsidR="00845A04" w:rsidRDefault="00845A04" w:rsidP="00845A04">
      <w:pPr>
        <w:ind w:firstLineChars="200" w:firstLine="600"/>
        <w:rPr>
          <w:rFonts w:hint="eastAsia"/>
          <w:sz w:val="30"/>
          <w:szCs w:val="30"/>
        </w:rPr>
      </w:pPr>
    </w:p>
    <w:p w:rsidR="00845A04" w:rsidRDefault="00845A04" w:rsidP="00845A04">
      <w:pPr>
        <w:ind w:firstLineChars="200" w:firstLine="600"/>
        <w:rPr>
          <w:rFonts w:hint="eastAsia"/>
          <w:sz w:val="30"/>
          <w:szCs w:val="30"/>
        </w:rPr>
      </w:pPr>
    </w:p>
    <w:p w:rsidR="00845A04" w:rsidRDefault="00845A04" w:rsidP="00845A04">
      <w:pPr>
        <w:ind w:firstLineChars="200" w:firstLine="600"/>
        <w:rPr>
          <w:rFonts w:hint="eastAsia"/>
          <w:sz w:val="30"/>
          <w:szCs w:val="30"/>
        </w:rPr>
      </w:pPr>
    </w:p>
    <w:p w:rsidR="00845A04" w:rsidRPr="00845A04" w:rsidRDefault="00845A04" w:rsidP="00845A04">
      <w:pPr>
        <w:ind w:right="150" w:firstLineChars="200" w:firstLine="600"/>
        <w:jc w:val="right"/>
        <w:rPr>
          <w:rFonts w:asciiTheme="minorEastAsia" w:eastAsiaTheme="minorEastAsia" w:hAnsiTheme="minorEastAsia" w:hint="eastAsia"/>
          <w:sz w:val="30"/>
          <w:szCs w:val="30"/>
        </w:rPr>
      </w:pPr>
      <w:r w:rsidRPr="00845A04">
        <w:rPr>
          <w:rFonts w:asciiTheme="minorEastAsia" w:eastAsiaTheme="minorEastAsia" w:hAnsiTheme="minorEastAsia" w:hint="eastAsia"/>
          <w:sz w:val="30"/>
          <w:szCs w:val="30"/>
        </w:rPr>
        <w:t>忻州市文化</w:t>
      </w:r>
      <w:r w:rsidR="006B3748">
        <w:rPr>
          <w:rFonts w:asciiTheme="minorEastAsia" w:eastAsiaTheme="minorEastAsia" w:hAnsiTheme="minorEastAsia" w:hint="eastAsia"/>
          <w:sz w:val="30"/>
          <w:szCs w:val="30"/>
        </w:rPr>
        <w:t>和旅游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局</w:t>
      </w:r>
    </w:p>
    <w:p w:rsidR="00845A04" w:rsidRPr="00845A04" w:rsidRDefault="00845A04" w:rsidP="00845A04">
      <w:pPr>
        <w:ind w:firstLineChars="200" w:firstLine="600"/>
        <w:jc w:val="right"/>
        <w:rPr>
          <w:rFonts w:asciiTheme="minorEastAsia" w:eastAsiaTheme="minorEastAsia" w:hAnsiTheme="minorEastAsia" w:hint="eastAsia"/>
          <w:sz w:val="30"/>
          <w:szCs w:val="30"/>
        </w:rPr>
      </w:pPr>
      <w:r w:rsidRPr="00845A04">
        <w:rPr>
          <w:rFonts w:asciiTheme="minorEastAsia" w:eastAsiaTheme="minorEastAsia" w:hAnsiTheme="minorEastAsia" w:hint="eastAsia"/>
          <w:sz w:val="30"/>
          <w:szCs w:val="30"/>
        </w:rPr>
        <w:t>201</w:t>
      </w:r>
      <w:r w:rsidR="006B3748">
        <w:rPr>
          <w:rFonts w:asciiTheme="minorEastAsia" w:eastAsiaTheme="minorEastAsia" w:hAnsiTheme="minorEastAsia" w:hint="eastAsia"/>
          <w:sz w:val="30"/>
          <w:szCs w:val="30"/>
        </w:rPr>
        <w:t>9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6B3748">
        <w:rPr>
          <w:rFonts w:asciiTheme="minorEastAsia" w:eastAsiaTheme="minorEastAsia" w:hAnsiTheme="minorEastAsia" w:hint="eastAsia"/>
          <w:sz w:val="30"/>
          <w:szCs w:val="30"/>
        </w:rPr>
        <w:t>5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6B3748">
        <w:rPr>
          <w:rFonts w:asciiTheme="minorEastAsia" w:eastAsiaTheme="minorEastAsia" w:hAnsiTheme="minorEastAsia" w:hint="eastAsia"/>
          <w:sz w:val="30"/>
          <w:szCs w:val="30"/>
        </w:rPr>
        <w:t>20</w:t>
      </w:r>
      <w:r w:rsidRPr="00845A04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953AB"/>
    <w:rsid w:val="00323B43"/>
    <w:rsid w:val="003D37D8"/>
    <w:rsid w:val="00426133"/>
    <w:rsid w:val="004358AB"/>
    <w:rsid w:val="006B3748"/>
    <w:rsid w:val="00845A04"/>
    <w:rsid w:val="008B7726"/>
    <w:rsid w:val="00AA7A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2019-05-21T01:36:00Z</dcterms:modified>
</cp:coreProperties>
</file>