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93" w:rsidRPr="005A78F5" w:rsidRDefault="00B002C9" w:rsidP="005A78F5">
      <w:pPr>
        <w:jc w:val="center"/>
        <w:rPr>
          <w:b/>
          <w:sz w:val="30"/>
          <w:szCs w:val="30"/>
        </w:rPr>
      </w:pPr>
      <w:r w:rsidRPr="005A78F5">
        <w:rPr>
          <w:b/>
          <w:sz w:val="30"/>
          <w:szCs w:val="30"/>
        </w:rPr>
        <w:t>忻州市住房公积金管理中心</w:t>
      </w:r>
      <w:r w:rsidRPr="005A78F5">
        <w:rPr>
          <w:rFonts w:hint="eastAsia"/>
          <w:b/>
          <w:sz w:val="30"/>
          <w:szCs w:val="30"/>
        </w:rPr>
        <w:t>2018</w:t>
      </w:r>
      <w:r w:rsidRPr="005A78F5">
        <w:rPr>
          <w:rFonts w:hint="eastAsia"/>
          <w:b/>
          <w:sz w:val="30"/>
          <w:szCs w:val="30"/>
        </w:rPr>
        <w:t>年度部门决算</w:t>
      </w:r>
    </w:p>
    <w:p w:rsidR="00B002C9" w:rsidRPr="00F50506" w:rsidRDefault="00B002C9"/>
    <w:p w:rsidR="00B002C9" w:rsidRPr="00852EFB" w:rsidRDefault="00B002C9" w:rsidP="005A78F5">
      <w:pPr>
        <w:jc w:val="center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目</w:t>
      </w:r>
      <w:r w:rsidR="00852EFB">
        <w:rPr>
          <w:rFonts w:hint="eastAsia"/>
          <w:sz w:val="28"/>
          <w:szCs w:val="28"/>
        </w:rPr>
        <w:t xml:space="preserve">     </w:t>
      </w:r>
      <w:r w:rsidRPr="00852EFB">
        <w:rPr>
          <w:rFonts w:hint="eastAsia"/>
          <w:sz w:val="28"/>
          <w:szCs w:val="28"/>
        </w:rPr>
        <w:t>录</w:t>
      </w:r>
    </w:p>
    <w:p w:rsidR="00B002C9" w:rsidRPr="00852EFB" w:rsidRDefault="00B002C9">
      <w:pPr>
        <w:rPr>
          <w:sz w:val="28"/>
          <w:szCs w:val="28"/>
        </w:rPr>
      </w:pPr>
    </w:p>
    <w:p w:rsidR="00B002C9" w:rsidRPr="00852EFB" w:rsidRDefault="00B002C9">
      <w:pPr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第一部分</w:t>
      </w:r>
      <w:r w:rsidRPr="00852EFB">
        <w:rPr>
          <w:rFonts w:hint="eastAsia"/>
          <w:sz w:val="28"/>
          <w:szCs w:val="28"/>
        </w:rPr>
        <w:t xml:space="preserve">  </w:t>
      </w:r>
      <w:r w:rsidRPr="00852EFB">
        <w:rPr>
          <w:rFonts w:hint="eastAsia"/>
          <w:sz w:val="28"/>
          <w:szCs w:val="28"/>
        </w:rPr>
        <w:t>概况</w:t>
      </w:r>
    </w:p>
    <w:p w:rsidR="00085B6D" w:rsidRPr="00852EFB" w:rsidRDefault="00085B6D" w:rsidP="00852EFB">
      <w:pPr>
        <w:ind w:firstLineChars="200" w:firstLine="56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部门职责和机构设置情况</w:t>
      </w:r>
    </w:p>
    <w:p w:rsidR="00085B6D" w:rsidRPr="00852EFB" w:rsidRDefault="00085B6D">
      <w:pPr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第二部分</w:t>
      </w:r>
      <w:r w:rsidRPr="00852EFB">
        <w:rPr>
          <w:rFonts w:hint="eastAsia"/>
          <w:sz w:val="28"/>
          <w:szCs w:val="28"/>
        </w:rPr>
        <w:t xml:space="preserve">  2018</w:t>
      </w:r>
      <w:r w:rsidRPr="00852EFB">
        <w:rPr>
          <w:rFonts w:hint="eastAsia"/>
          <w:sz w:val="28"/>
          <w:szCs w:val="28"/>
        </w:rPr>
        <w:t>年度部门决算公开报表</w:t>
      </w:r>
    </w:p>
    <w:p w:rsidR="005A78F5" w:rsidRPr="00852EFB" w:rsidRDefault="005A78F5" w:rsidP="005A78F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收入支出决算总表</w:t>
      </w:r>
    </w:p>
    <w:p w:rsidR="005A78F5" w:rsidRPr="00852EFB" w:rsidRDefault="005A78F5" w:rsidP="005A78F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收</w:t>
      </w:r>
      <w:r w:rsidR="00F50506">
        <w:rPr>
          <w:rFonts w:hint="eastAsia"/>
          <w:sz w:val="28"/>
          <w:szCs w:val="28"/>
        </w:rPr>
        <w:t>入</w:t>
      </w:r>
      <w:r w:rsidRPr="00852EFB">
        <w:rPr>
          <w:rFonts w:hint="eastAsia"/>
          <w:sz w:val="28"/>
          <w:szCs w:val="28"/>
        </w:rPr>
        <w:t>决算表</w:t>
      </w:r>
    </w:p>
    <w:p w:rsidR="005A78F5" w:rsidRPr="00852EFB" w:rsidRDefault="005A78F5" w:rsidP="005A78F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支出决算表</w:t>
      </w:r>
    </w:p>
    <w:p w:rsidR="005A78F5" w:rsidRPr="00852EFB" w:rsidRDefault="005A78F5" w:rsidP="005A78F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财政拨款收入支出决算总表</w:t>
      </w:r>
    </w:p>
    <w:p w:rsidR="005A78F5" w:rsidRPr="00852EFB" w:rsidRDefault="005A78F5" w:rsidP="005A78F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一般公共预算财政拨款支出决算表（一）</w:t>
      </w:r>
    </w:p>
    <w:p w:rsidR="005A78F5" w:rsidRPr="00852EFB" w:rsidRDefault="005A78F5" w:rsidP="005A78F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一般公共预算财政拨款支出决算表（二）</w:t>
      </w:r>
    </w:p>
    <w:p w:rsidR="005A78F5" w:rsidRPr="00852EFB" w:rsidRDefault="005A78F5" w:rsidP="005A78F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一般公共预算财政拨款“三公”经费支出决算表</w:t>
      </w:r>
    </w:p>
    <w:p w:rsidR="005A78F5" w:rsidRPr="00852EFB" w:rsidRDefault="005A78F5" w:rsidP="005A78F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政府性基金预算财政拨款收入支出决算表</w:t>
      </w:r>
    </w:p>
    <w:p w:rsidR="005A78F5" w:rsidRPr="00852EFB" w:rsidRDefault="005A78F5" w:rsidP="005A78F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政府采购及机关运行经费和国有资产占用情况表</w:t>
      </w:r>
    </w:p>
    <w:p w:rsidR="00085B6D" w:rsidRPr="00852EFB" w:rsidRDefault="00085B6D" w:rsidP="00085B6D">
      <w:pPr>
        <w:rPr>
          <w:sz w:val="28"/>
          <w:szCs w:val="28"/>
        </w:rPr>
      </w:pPr>
      <w:r w:rsidRPr="00852EFB">
        <w:rPr>
          <w:sz w:val="28"/>
          <w:szCs w:val="28"/>
        </w:rPr>
        <w:t>第三部分</w:t>
      </w:r>
      <w:r w:rsidRPr="00852EFB">
        <w:rPr>
          <w:rFonts w:hint="eastAsia"/>
          <w:sz w:val="28"/>
          <w:szCs w:val="28"/>
        </w:rPr>
        <w:t xml:space="preserve">  </w:t>
      </w:r>
      <w:r w:rsidRPr="00852EFB">
        <w:rPr>
          <w:rFonts w:ascii="Calibri" w:eastAsia="宋体" w:hAnsi="Calibri" w:cs="Times New Roman"/>
          <w:sz w:val="28"/>
          <w:szCs w:val="28"/>
        </w:rPr>
        <w:t>201</w:t>
      </w:r>
      <w:r w:rsidRPr="00852EFB">
        <w:rPr>
          <w:rFonts w:ascii="Calibri" w:eastAsia="宋体" w:hAnsi="Calibri" w:cs="Times New Roman" w:hint="eastAsia"/>
          <w:sz w:val="28"/>
          <w:szCs w:val="28"/>
        </w:rPr>
        <w:t>8</w:t>
      </w:r>
      <w:r w:rsidRPr="00852EFB">
        <w:rPr>
          <w:rFonts w:ascii="Calibri" w:eastAsia="宋体" w:hAnsi="Calibri" w:cs="Times New Roman"/>
          <w:sz w:val="28"/>
          <w:szCs w:val="28"/>
        </w:rPr>
        <w:t>年度部门</w:t>
      </w:r>
      <w:r w:rsidRPr="00852EFB">
        <w:rPr>
          <w:rFonts w:ascii="Calibri" w:eastAsia="宋体" w:hAnsi="Calibri" w:cs="Times New Roman" w:hint="eastAsia"/>
          <w:sz w:val="28"/>
          <w:szCs w:val="28"/>
        </w:rPr>
        <w:t>决算</w:t>
      </w:r>
      <w:r w:rsidRPr="00852EFB">
        <w:rPr>
          <w:rFonts w:ascii="Calibri" w:eastAsia="宋体" w:hAnsi="Calibri" w:cs="Times New Roman"/>
          <w:sz w:val="28"/>
          <w:szCs w:val="28"/>
        </w:rPr>
        <w:t>绩效</w:t>
      </w:r>
      <w:r w:rsidRPr="00852EFB">
        <w:rPr>
          <w:rFonts w:ascii="Calibri" w:eastAsia="宋体" w:hAnsi="Calibri" w:cs="Times New Roman" w:hint="eastAsia"/>
          <w:sz w:val="28"/>
          <w:szCs w:val="28"/>
        </w:rPr>
        <w:t>评价</w:t>
      </w:r>
      <w:r w:rsidRPr="00852EFB">
        <w:rPr>
          <w:rFonts w:ascii="Calibri" w:eastAsia="宋体" w:hAnsi="Calibri" w:cs="Times New Roman"/>
          <w:sz w:val="28"/>
          <w:szCs w:val="28"/>
        </w:rPr>
        <w:t>报告</w:t>
      </w:r>
    </w:p>
    <w:p w:rsidR="00085B6D" w:rsidRPr="00852EFB" w:rsidRDefault="00085B6D" w:rsidP="00085B6D">
      <w:pPr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第四部分</w:t>
      </w:r>
      <w:r w:rsidRPr="00852EFB">
        <w:rPr>
          <w:rFonts w:hint="eastAsia"/>
          <w:sz w:val="28"/>
          <w:szCs w:val="28"/>
        </w:rPr>
        <w:t xml:space="preserve">  2018</w:t>
      </w:r>
      <w:r w:rsidRPr="00852EFB">
        <w:rPr>
          <w:rFonts w:hint="eastAsia"/>
          <w:sz w:val="28"/>
          <w:szCs w:val="28"/>
        </w:rPr>
        <w:t>年部门决算数据变动情况及原因</w:t>
      </w:r>
    </w:p>
    <w:p w:rsidR="00085B6D" w:rsidRPr="00852EFB" w:rsidRDefault="00085B6D" w:rsidP="00085B6D">
      <w:pPr>
        <w:rPr>
          <w:rFonts w:ascii="Calibri" w:eastAsia="宋体" w:hAnsi="Calibri" w:cs="Times New Roman"/>
          <w:sz w:val="28"/>
          <w:szCs w:val="28"/>
        </w:rPr>
      </w:pPr>
      <w:r w:rsidRPr="00852EFB">
        <w:rPr>
          <w:rFonts w:hint="eastAsia"/>
          <w:sz w:val="28"/>
          <w:szCs w:val="28"/>
        </w:rPr>
        <w:t>第五部分</w:t>
      </w:r>
      <w:r w:rsidRPr="00852EFB">
        <w:rPr>
          <w:rFonts w:hint="eastAsia"/>
          <w:sz w:val="28"/>
          <w:szCs w:val="28"/>
        </w:rPr>
        <w:t xml:space="preserve">  2018</w:t>
      </w:r>
      <w:r w:rsidRPr="00852EFB">
        <w:rPr>
          <w:rFonts w:hint="eastAsia"/>
          <w:sz w:val="28"/>
          <w:szCs w:val="28"/>
        </w:rPr>
        <w:t>年专业名词、重点绩效说明</w:t>
      </w:r>
    </w:p>
    <w:p w:rsidR="00085B6D" w:rsidRDefault="00085B6D">
      <w:pPr>
        <w:rPr>
          <w:sz w:val="28"/>
          <w:szCs w:val="28"/>
        </w:rPr>
      </w:pPr>
    </w:p>
    <w:p w:rsidR="00F50506" w:rsidRDefault="00F50506">
      <w:pPr>
        <w:rPr>
          <w:sz w:val="28"/>
          <w:szCs w:val="28"/>
        </w:rPr>
      </w:pPr>
    </w:p>
    <w:p w:rsidR="00F50506" w:rsidRDefault="00F50506">
      <w:pPr>
        <w:rPr>
          <w:sz w:val="28"/>
          <w:szCs w:val="28"/>
        </w:rPr>
      </w:pPr>
    </w:p>
    <w:p w:rsidR="00F50506" w:rsidRPr="0032067E" w:rsidRDefault="00F50506">
      <w:pPr>
        <w:rPr>
          <w:sz w:val="28"/>
          <w:szCs w:val="28"/>
        </w:rPr>
      </w:pPr>
    </w:p>
    <w:sectPr w:rsidR="00F50506" w:rsidRPr="0032067E" w:rsidSect="004C0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54" w:rsidRDefault="00F86454" w:rsidP="00F50506">
      <w:r>
        <w:separator/>
      </w:r>
    </w:p>
  </w:endnote>
  <w:endnote w:type="continuationSeparator" w:id="0">
    <w:p w:rsidR="00F86454" w:rsidRDefault="00F86454" w:rsidP="00F5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54" w:rsidRDefault="00F86454" w:rsidP="00F50506">
      <w:r>
        <w:separator/>
      </w:r>
    </w:p>
  </w:footnote>
  <w:footnote w:type="continuationSeparator" w:id="0">
    <w:p w:rsidR="00F86454" w:rsidRDefault="00F86454" w:rsidP="00F50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22F"/>
    <w:multiLevelType w:val="hybridMultilevel"/>
    <w:tmpl w:val="0A329922"/>
    <w:lvl w:ilvl="0" w:tplc="FDEE29B2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F608EC"/>
    <w:multiLevelType w:val="hybridMultilevel"/>
    <w:tmpl w:val="0A329922"/>
    <w:lvl w:ilvl="0" w:tplc="FDEE29B2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2C9"/>
    <w:rsid w:val="00085B6D"/>
    <w:rsid w:val="000B4D15"/>
    <w:rsid w:val="002F4557"/>
    <w:rsid w:val="0032067E"/>
    <w:rsid w:val="004C0A93"/>
    <w:rsid w:val="005A78F5"/>
    <w:rsid w:val="00746CF2"/>
    <w:rsid w:val="00852EFB"/>
    <w:rsid w:val="00B002C9"/>
    <w:rsid w:val="00B412E9"/>
    <w:rsid w:val="00EF4D79"/>
    <w:rsid w:val="00F50506"/>
    <w:rsid w:val="00F8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F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50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050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0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0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2021-05-21T07:22:00Z</dcterms:created>
  <dcterms:modified xsi:type="dcterms:W3CDTF">2021-05-21T07:22:00Z</dcterms:modified>
</cp:coreProperties>
</file>