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应急救援队伍统计汇总表</w:t>
      </w:r>
    </w:p>
    <w:tbl>
      <w:tblPr>
        <w:tblStyle w:val="3"/>
        <w:tblW w:w="15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73"/>
        <w:gridCol w:w="789"/>
        <w:gridCol w:w="1500"/>
        <w:gridCol w:w="261"/>
        <w:gridCol w:w="2054"/>
        <w:gridCol w:w="496"/>
        <w:gridCol w:w="845"/>
        <w:gridCol w:w="1700"/>
        <w:gridCol w:w="5"/>
        <w:gridCol w:w="2081"/>
        <w:gridCol w:w="469"/>
        <w:gridCol w:w="846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填报单位（盖章）：</w:t>
            </w:r>
          </w:p>
        </w:tc>
        <w:tc>
          <w:tcPr>
            <w:tcW w:w="25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填报人及联系方式：</w:t>
            </w:r>
          </w:p>
        </w:tc>
        <w:tc>
          <w:tcPr>
            <w:tcW w:w="25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填报日期：</w:t>
            </w:r>
          </w:p>
        </w:tc>
        <w:tc>
          <w:tcPr>
            <w:tcW w:w="2550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id w:val="147474623"/>
              <w:lock w:val="sdtLocked"/>
              <w:placeholder>
                <w:docPart w:val="{92d6a395-9c29-4c20-9de6-3dec6171037d}"/>
              </w:placeholder>
              <w:showingPlcHdr/>
              <w:date w:fullDate="2022-01-3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sdtEndPr>
            <w:sdtContent>
              <w:p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  <w:rPr>
                    <w:rFonts w:hint="default" w:ascii="仿宋" w:hAnsi="仿宋" w:eastAsia="仿宋" w:cs="仿宋"/>
                    <w:i w:val="0"/>
                    <w:iCs w:val="0"/>
                    <w:color w:val="000000"/>
                    <w:sz w:val="24"/>
                    <w:szCs w:val="24"/>
                    <w:u w:val="none"/>
                    <w:lang w:val="en-US" w:eastAsia="zh-CN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单击此处输入日期。</w:t>
                </w:r>
              </w:p>
            </w:sdtContent>
          </w:sdt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队伍性质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队伍隶属关系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队伍人数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擅长领域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驻地位置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2d6a395-9c29-4c20-9de6-3dec617103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d6a395-9c29-4c20-9de6-3dec6171037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2022-03-14T09:30:25Z</dcterms:created>
  <dc:creator>Administrator</dc:creator>
  <cp:lastModifiedBy>岚漪散人</cp:lastModifiedBy>
  <dcterms:modified xsi:type="dcterms:W3CDTF">2022-03-14T09:31:11Z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F572C14B008D4BE9ACA194A7BF8C72D5</vt:lpwstr>
  </property>
</Properties>
</file>